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AC" w:rsidRPr="00EC65AC" w:rsidRDefault="00EC65AC" w:rsidP="00EC65AC">
      <w:pPr>
        <w:jc w:val="center"/>
        <w:rPr>
          <w:rFonts w:cs="Times New Roman"/>
          <w:b/>
          <w:bCs/>
          <w:color w:val="000000"/>
          <w:szCs w:val="24"/>
        </w:rPr>
      </w:pPr>
      <w:r w:rsidRPr="00EC65AC">
        <w:rPr>
          <w:rFonts w:cs="Times New Roman"/>
          <w:b/>
          <w:bCs/>
          <w:color w:val="000000"/>
          <w:szCs w:val="24"/>
        </w:rPr>
        <w:t>Kinh Đại Bát Nhã Ba La Mật Đa</w:t>
      </w:r>
    </w:p>
    <w:p w:rsidR="00EC65AC" w:rsidRPr="00EC65AC" w:rsidRDefault="00EC65AC" w:rsidP="00EC65AC">
      <w:pPr>
        <w:jc w:val="center"/>
        <w:rPr>
          <w:rFonts w:cs="Times New Roman"/>
          <w:b/>
          <w:bCs/>
          <w:color w:val="000000"/>
          <w:szCs w:val="24"/>
        </w:rPr>
      </w:pPr>
      <w:r w:rsidRPr="00EC65AC">
        <w:rPr>
          <w:rFonts w:cs="Times New Roman"/>
          <w:b/>
          <w:bCs/>
          <w:color w:val="000000"/>
          <w:szCs w:val="24"/>
        </w:rPr>
        <w:t>(Trọn bộ 24 tập)</w:t>
      </w:r>
    </w:p>
    <w:p w:rsidR="00EC65AC" w:rsidRPr="00EC65AC" w:rsidRDefault="00EC65AC" w:rsidP="00EC65AC">
      <w:pPr>
        <w:jc w:val="center"/>
        <w:rPr>
          <w:rFonts w:cs="Times New Roman"/>
          <w:b/>
          <w:bCs/>
          <w:color w:val="000000"/>
          <w:szCs w:val="24"/>
        </w:rPr>
      </w:pPr>
    </w:p>
    <w:p w:rsidR="00EC65AC" w:rsidRPr="00EC65AC" w:rsidRDefault="00EC65AC" w:rsidP="00EC65AC">
      <w:pPr>
        <w:jc w:val="center"/>
        <w:rPr>
          <w:rFonts w:cs="Times New Roman"/>
          <w:b/>
          <w:bCs/>
          <w:color w:val="000000"/>
          <w:szCs w:val="24"/>
        </w:rPr>
      </w:pPr>
      <w:r w:rsidRPr="00EC65AC">
        <w:rPr>
          <w:rFonts w:cs="Times New Roman"/>
          <w:b/>
          <w:bCs/>
          <w:color w:val="000000"/>
          <w:szCs w:val="24"/>
        </w:rPr>
        <w:t>Hán dịch: Tam Tạng Pháp Sư Huyền Trang</w:t>
      </w:r>
    </w:p>
    <w:p w:rsidR="00EC65AC" w:rsidRPr="00EC65AC" w:rsidRDefault="00EC65AC" w:rsidP="00EC65AC">
      <w:pPr>
        <w:jc w:val="center"/>
        <w:rPr>
          <w:rFonts w:cs="Times New Roman"/>
          <w:b/>
          <w:bCs/>
          <w:color w:val="000000"/>
          <w:szCs w:val="24"/>
        </w:rPr>
      </w:pPr>
      <w:r w:rsidRPr="00EC65AC">
        <w:rPr>
          <w:rFonts w:cs="Times New Roman"/>
          <w:b/>
          <w:bCs/>
          <w:color w:val="000000"/>
          <w:szCs w:val="24"/>
        </w:rPr>
        <w:t>Việt dịch: Hòa Thượng Thích Trí Nghiêm</w:t>
      </w:r>
    </w:p>
    <w:p w:rsidR="00EC65AC" w:rsidRPr="00EC65AC" w:rsidRDefault="00EC65AC" w:rsidP="00EC65AC">
      <w:pPr>
        <w:jc w:val="center"/>
        <w:rPr>
          <w:rFonts w:cs="Times New Roman"/>
          <w:b/>
          <w:bCs/>
          <w:color w:val="000000"/>
          <w:szCs w:val="24"/>
        </w:rPr>
      </w:pPr>
      <w:r w:rsidRPr="00EC65AC">
        <w:rPr>
          <w:rFonts w:cs="Times New Roman"/>
          <w:b/>
          <w:bCs/>
          <w:color w:val="000000"/>
          <w:szCs w:val="24"/>
        </w:rPr>
        <w:t>Khảo dịch: Hòa Thượng Thích Thiện Siêu</w:t>
      </w:r>
    </w:p>
    <w:p w:rsidR="00EC65AC" w:rsidRPr="00EC65AC" w:rsidRDefault="00EC65AC" w:rsidP="00EC65AC">
      <w:pPr>
        <w:jc w:val="center"/>
        <w:rPr>
          <w:rFonts w:cs="Times New Roman"/>
          <w:b/>
          <w:bCs/>
          <w:color w:val="000000"/>
          <w:szCs w:val="24"/>
        </w:rPr>
      </w:pPr>
      <w:r w:rsidRPr="00EC65AC">
        <w:rPr>
          <w:rFonts w:cs="Times New Roman"/>
          <w:b/>
          <w:bCs/>
          <w:color w:val="000000"/>
          <w:szCs w:val="24"/>
        </w:rPr>
        <w:t>Sàigòn - 1998</w:t>
      </w:r>
    </w:p>
    <w:p w:rsidR="00EC65AC" w:rsidRPr="00EC65AC" w:rsidRDefault="00EC65AC" w:rsidP="00EC65AC">
      <w:pPr>
        <w:jc w:val="center"/>
        <w:rPr>
          <w:rFonts w:cs="Times New Roman"/>
          <w:b/>
          <w:bCs/>
          <w:color w:val="000000"/>
          <w:szCs w:val="24"/>
        </w:rPr>
      </w:pPr>
    </w:p>
    <w:p w:rsidR="00EC65AC" w:rsidRPr="00EC65AC" w:rsidRDefault="00EC65AC" w:rsidP="00EC65AC">
      <w:pPr>
        <w:jc w:val="center"/>
        <w:rPr>
          <w:rFonts w:cs="Times New Roman"/>
          <w:b/>
          <w:bCs/>
          <w:color w:val="000000"/>
          <w:szCs w:val="24"/>
        </w:rPr>
      </w:pPr>
      <w:r w:rsidRPr="00EC65AC">
        <w:rPr>
          <w:rFonts w:cs="Times New Roman"/>
          <w:b/>
          <w:bCs/>
          <w:color w:val="000000"/>
          <w:szCs w:val="24"/>
        </w:rPr>
        <w:t>--- o0o ---</w:t>
      </w:r>
    </w:p>
    <w:p w:rsidR="00EC65AC" w:rsidRPr="00EC65AC" w:rsidRDefault="00EC65AC" w:rsidP="00EC65AC">
      <w:pPr>
        <w:jc w:val="center"/>
        <w:rPr>
          <w:rFonts w:cs="Times New Roman"/>
          <w:b/>
          <w:bCs/>
          <w:color w:val="000000"/>
          <w:szCs w:val="24"/>
        </w:rPr>
      </w:pPr>
    </w:p>
    <w:p w:rsidR="00EC65AC" w:rsidRPr="00EC65AC" w:rsidRDefault="00EC65AC" w:rsidP="00EC65AC">
      <w:pPr>
        <w:jc w:val="center"/>
        <w:rPr>
          <w:rFonts w:cs="Times New Roman"/>
          <w:b/>
          <w:bCs/>
          <w:color w:val="000000"/>
          <w:szCs w:val="24"/>
        </w:rPr>
      </w:pPr>
      <w:r w:rsidRPr="00EC65AC">
        <w:rPr>
          <w:rFonts w:cs="Times New Roman"/>
          <w:b/>
          <w:bCs/>
          <w:color w:val="000000"/>
          <w:szCs w:val="24"/>
        </w:rPr>
        <w:t>Tập 7</w:t>
      </w:r>
    </w:p>
    <w:p w:rsidR="00EC65AC" w:rsidRPr="00EC65AC" w:rsidRDefault="00EC65AC" w:rsidP="00EC65AC">
      <w:pPr>
        <w:jc w:val="center"/>
        <w:rPr>
          <w:rFonts w:cs="Times New Roman"/>
          <w:b/>
          <w:bCs/>
          <w:color w:val="000000"/>
          <w:szCs w:val="24"/>
        </w:rPr>
      </w:pPr>
      <w:bookmarkStart w:id="0" w:name="_GoBack"/>
      <w:bookmarkEnd w:id="0"/>
      <w:r w:rsidRPr="00EC65AC">
        <w:rPr>
          <w:rFonts w:cs="Times New Roman"/>
          <w:b/>
          <w:bCs/>
          <w:color w:val="000000"/>
          <w:szCs w:val="24"/>
        </w:rPr>
        <w:t>Quyển Thứ 164</w:t>
      </w:r>
    </w:p>
    <w:p w:rsidR="00EC65AC" w:rsidRPr="00EC65AC" w:rsidRDefault="00EC65AC" w:rsidP="00EC65AC">
      <w:pPr>
        <w:jc w:val="center"/>
        <w:rPr>
          <w:rFonts w:cs="Times New Roman"/>
          <w:b/>
          <w:bCs/>
          <w:color w:val="000000"/>
          <w:szCs w:val="24"/>
        </w:rPr>
      </w:pPr>
      <w:r w:rsidRPr="00EC65AC">
        <w:rPr>
          <w:rFonts w:cs="Times New Roman"/>
          <w:b/>
          <w:bCs/>
          <w:color w:val="000000"/>
          <w:szCs w:val="24"/>
        </w:rPr>
        <w:t>Hội Thứ Nhất</w:t>
      </w:r>
    </w:p>
    <w:p w:rsidR="00EC65AC" w:rsidRPr="00EC65AC" w:rsidRDefault="00EC65AC" w:rsidP="00EC65AC">
      <w:pPr>
        <w:jc w:val="center"/>
        <w:rPr>
          <w:rFonts w:cs="Times New Roman"/>
          <w:b/>
          <w:bCs/>
          <w:color w:val="000000"/>
          <w:szCs w:val="24"/>
        </w:rPr>
      </w:pPr>
      <w:r w:rsidRPr="00EC65AC">
        <w:rPr>
          <w:rFonts w:cs="Times New Roman"/>
          <w:b/>
          <w:bCs/>
          <w:color w:val="000000"/>
          <w:szCs w:val="24"/>
        </w:rPr>
        <w:t>Phẩ</w:t>
      </w:r>
      <w:r>
        <w:rPr>
          <w:rFonts w:cs="Times New Roman"/>
          <w:b/>
          <w:bCs/>
          <w:color w:val="000000"/>
          <w:szCs w:val="24"/>
        </w:rPr>
        <w:t xml:space="preserve">m </w:t>
      </w:r>
      <w:r w:rsidRPr="00EC65AC">
        <w:rPr>
          <w:rFonts w:cs="Times New Roman"/>
          <w:b/>
          <w:bCs/>
          <w:color w:val="000000"/>
          <w:szCs w:val="24"/>
        </w:rPr>
        <w:t>So Lường Công Đức</w:t>
      </w:r>
    </w:p>
    <w:p w:rsidR="00EC65AC" w:rsidRDefault="00EC65AC" w:rsidP="00EC65AC">
      <w:pPr>
        <w:jc w:val="center"/>
        <w:rPr>
          <w:rFonts w:cs="Times New Roman"/>
          <w:b/>
          <w:bCs/>
          <w:color w:val="000000"/>
          <w:szCs w:val="24"/>
        </w:rPr>
      </w:pPr>
      <w:r w:rsidRPr="00EC65AC">
        <w:rPr>
          <w:rFonts w:cs="Times New Roman"/>
          <w:b/>
          <w:bCs/>
          <w:color w:val="000000"/>
          <w:szCs w:val="24"/>
        </w:rPr>
        <w:t xml:space="preserve">Thứ 30 </w:t>
      </w:r>
      <w:r w:rsidR="00F34F51">
        <w:rPr>
          <w:rFonts w:cs="Times New Roman"/>
          <w:b/>
          <w:bCs/>
          <w:color w:val="000000"/>
          <w:szCs w:val="24"/>
        </w:rPr>
        <w:t>-</w:t>
      </w:r>
      <w:r w:rsidRPr="00EC65AC">
        <w:rPr>
          <w:rFonts w:cs="Times New Roman"/>
          <w:b/>
          <w:bCs/>
          <w:color w:val="000000"/>
          <w:szCs w:val="24"/>
        </w:rPr>
        <w:t xml:space="preserve"> 62</w:t>
      </w:r>
    </w:p>
    <w:p w:rsidR="00F34F51" w:rsidRPr="00EC65AC" w:rsidRDefault="00F34F51" w:rsidP="00EC65AC">
      <w:pPr>
        <w:jc w:val="center"/>
        <w:rPr>
          <w:rFonts w:cs="Times New Roman"/>
          <w:b/>
          <w:bCs/>
          <w:color w:val="000000"/>
          <w:szCs w:val="24"/>
        </w:rPr>
      </w:pPr>
    </w:p>
    <w:p w:rsidR="00EC65AC" w:rsidRPr="00EC65AC" w:rsidRDefault="00EC65AC" w:rsidP="00EC65AC">
      <w:pPr>
        <w:rPr>
          <w:rFonts w:cs="Times New Roman"/>
          <w:b/>
          <w:bCs/>
          <w:color w:val="000000"/>
          <w:szCs w:val="24"/>
        </w:rPr>
      </w:pPr>
      <w:r w:rsidRPr="00EC65AC">
        <w:rPr>
          <w:rFonts w:cs="Times New Roman"/>
          <w:b/>
          <w:bCs/>
          <w:color w:val="000000"/>
          <w:szCs w:val="24"/>
        </w:rPr>
        <w:t>Lại nữa, Kiều Thi Ca! Nếu các thiện nam tử thiện nữ nhân, vì kẻ phát tâm Vô thượng Bồ đề tuyên nói Bố thí Ba la mật đa, tác lời như vầy: Thiện nam tử! Ngươi nên tu Bố thí Ba la mật đa, chẳng nên quán bốn tĩnh lự hoặc thường hoặc vô thường; chẳng nên quán bốn vô lượng, bốn vô sắc định hoặc thường hoặc vô thường.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Bố thí Ba la mật đa. Đối Bố thí Ba la mật đa đây, bốn tĩnh lự chẳng khá được, thường vô thường kia cũng chẳng khá được; bốn vô lượng, bốn vô sắc định đều chẳng khá được, thường vô thường kia cũng chẳng khá được. Sở vì sao? Vì trong đây hãy không có bốn vô lượng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rPr>
      </w:pPr>
    </w:p>
    <w:p w:rsidR="00EC65AC" w:rsidRPr="00EC65AC" w:rsidRDefault="00EC65AC" w:rsidP="00EC65AC">
      <w:pPr>
        <w:rPr>
          <w:rFonts w:cs="Times New Roman"/>
          <w:b/>
          <w:bCs/>
          <w:color w:val="000000"/>
          <w:szCs w:val="24"/>
        </w:rPr>
      </w:pPr>
      <w:r w:rsidRPr="00EC65AC">
        <w:rPr>
          <w:rFonts w:cs="Times New Roman"/>
          <w:b/>
          <w:bCs/>
          <w:color w:val="000000"/>
          <w:szCs w:val="24"/>
        </w:rPr>
        <w:t>Lại tác lời này: Thiện nam tử! Ngươi nên tu Bố thí Ba la mật đa, chẳng nên quán bốn tĩnh lự hoặc vui hoặc khổ; chẳng nên quán bốn vô lượng, bốn vô sắc định hoặc vui hoặc khổ.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Bố thí Ba la mật đa. Đối Bố thí Ba la mật đa đây, bốn tĩnh lự chẳng khá được, vui cùng khổ kia cũng chẳng khá được; bốn vô lượng, bốn vô sắc định đều chẳng khá được, vui cùng khổ kia cũng chẳng khá được. Sở vì sao? Vì trong đây hãy không có bốn tĩnh lự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rPr>
      </w:pPr>
    </w:p>
    <w:p w:rsidR="00EC65AC" w:rsidRPr="00EC65AC" w:rsidRDefault="00EC65AC" w:rsidP="00EC65AC">
      <w:pPr>
        <w:rPr>
          <w:rFonts w:cs="Times New Roman"/>
          <w:b/>
          <w:bCs/>
          <w:color w:val="000000"/>
          <w:szCs w:val="24"/>
        </w:rPr>
      </w:pPr>
      <w:r w:rsidRPr="00EC65AC">
        <w:rPr>
          <w:rFonts w:cs="Times New Roman"/>
          <w:b/>
          <w:bCs/>
          <w:color w:val="000000"/>
          <w:szCs w:val="24"/>
        </w:rPr>
        <w:t>Lại tác lời này: Thiện nam tử! Ngươi nên tu Bố thí Ba la mật đa, chẳng nên quán bốn tĩnh lự hoặc ngã hoặc vô ngã; chẳng nên quán bốn vô lượng, bốn vô sắc định hoặc ngã hoặc vô ngã.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Bố thí Ba la mật đa. Đối Bố thí Ba la mật đa đây, bốn tĩnh lự chẳng khá được, ngã vô ngã kia cũng chẳng khá được; bốn vô lượng, bốn vô sắc định đều chẳng khá được, ngã vô ngã kia cũng chẳng khá được. Sở vì sao? Vì trong đây hãy không có bốn vô lượng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rPr>
      </w:pPr>
    </w:p>
    <w:p w:rsidR="00EC65AC" w:rsidRPr="00EC65AC" w:rsidRDefault="00EC65AC" w:rsidP="00EC65AC">
      <w:pPr>
        <w:rPr>
          <w:rFonts w:cs="Times New Roman"/>
          <w:b/>
          <w:bCs/>
          <w:color w:val="000000"/>
          <w:szCs w:val="24"/>
        </w:rPr>
      </w:pPr>
      <w:r w:rsidRPr="00EC65AC">
        <w:rPr>
          <w:rFonts w:cs="Times New Roman"/>
          <w:b/>
          <w:bCs/>
          <w:color w:val="000000"/>
          <w:szCs w:val="24"/>
        </w:rPr>
        <w:t xml:space="preserve">Lại tác lời này: Thiện nam tử! Ngươi nên tu Bố thí Ba la mật đa, chẳng nên quán bốn tĩnh lự hoặc tịnh hoặc bất tịnh; chẳng nên quán bốn vô lượng, bốn vô sắc định hoặc tịnh hoặc bất tịnh.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Bố thí Ba la mật đa. Đối Bố thí Ba la mật đa đây, bốn tĩnh lự chẳng khá được, tịnh bất tịnh kia cũng chẳng khá được; bốn vô lượng, bốn vô sắc định đều chẳng khá được, tịnh bất tịnh kia cũng chẳng khá được. Sở vì sao? Vì trong đây hãy </w:t>
      </w:r>
      <w:r w:rsidRPr="00EC65AC">
        <w:rPr>
          <w:rFonts w:cs="Times New Roman"/>
          <w:b/>
          <w:bCs/>
          <w:color w:val="000000"/>
          <w:szCs w:val="24"/>
        </w:rPr>
        <w:lastRenderedPageBreak/>
        <w:t>không có bốn tĩnh lự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rPr>
      </w:pPr>
    </w:p>
    <w:p w:rsidR="00EC65AC" w:rsidRPr="00EC65AC" w:rsidRDefault="00EC65AC" w:rsidP="00EC65AC">
      <w:pPr>
        <w:rPr>
          <w:rFonts w:cs="Times New Roman"/>
          <w:b/>
          <w:bCs/>
          <w:color w:val="000000"/>
          <w:szCs w:val="24"/>
        </w:rPr>
      </w:pPr>
      <w:r w:rsidRPr="00EC65AC">
        <w:rPr>
          <w:rFonts w:cs="Times New Roman"/>
          <w:b/>
          <w:bCs/>
          <w:color w:val="000000"/>
          <w:szCs w:val="24"/>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tám giải thoát hoặc thường hoặc vô thường; chẳng nên quán tám thắng xứ, chín thứ đệ định, mười biến xứ hoặc thường hoặc vô thường. Vì cớ sao? Vì tám giải thoát, tự tánh tám giải thoát không; tám thắng xứ, chín thứ đệ định, tự tánh tám thắng xứ, chín thứ đệ định không. Tự tánh tám giải thoát đây tức chẳng phải tự tánh, tự tánh tám thắng xứ, chín thứ đệ định, mười biến xứ đây cũng chẳng phải tự tánh. Nếu chẳng phải tự tánh tức Bố thí Ba la mật đa. Đối Bố thí Ba la mật đa đây, tám giải thoát chẳng khá được, thường vô thường kia cũng chẳng khá được; tám thắng xứ, chín thứ đệ định, mười biến xứ chẳng khá được, thường vô thường kia cũng chẳng khá được. Sở vì sao? Vì trong đây hãy không có tám giải thoát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tám giải thoát hoặc vui hoặc khổ; chẳng nên quán tám thắng xứ, chín thứ đệ định, mười biến xứ hoặc vui hoặc khổ. Vì cớ sao? Vì tám giải thoát, tự tánh tám giải thoát không; tám thắng xứ, chín thứ đệ định, mười biến xứ, tự tánh tám thắng xứ, chín thứ đệ định, mười biến xứ không. Tự tánh tám giải đây tức chẳng phải tự tánh, tự tánh tám thắng xứ, chín thứ đệ định, mười biến xứ đây cũng chẳng phải tự tánh. Nếu chẳng phải tự tánh tức Bố thí Ba la mật đa. Đối Bố thí Ba la mật đa đây, tám thắng xứ chẳng khá được, vui cùng khổ kia cũng chẳng khá được; tám thắng xứ, chín thứ đệ định, mươì biến xứ đều chẳng khá được, vui cùng khổ kia cũng chẳng khá được. Sở vì sao? Vì trong đây hãy không có tám giải thoát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tám giải thoát hoặc ngã hoặc vô ngã; chẳng nên quán tám thắng xứ, chín thứ đệ định, mười biến xứ hoặc ngã hoặc vô ngã. Vì cớ sao? Vì tám giải thoát, tự tánh tám giải thoát không; tám thắng xứ, chín thứ đệ định, mười biến xứ, tự tánh tám thắng xứ, chín thứ đệ định, mười biến xứ không. Tự tánh tám giải thoát đây tức chẳng phải tự tánh, tự tánh tám thắng xứ, chín thứ đệ định đây cũng chẳng phải tự tánh. Nếu chẳng phải tự tánh tức Bố thí Ba la mật đa. Đối Bố thí Ba la mật đa đây, tám giải thoát chẳng khá được, ngã vô ngã kia cũng chẳng khá được; tám thắng xứ, chín thứ đệ định, mười biến xứ đều chẳng khá được, ngã vô ngã kia cũng chẳng khá được. Sở vì sao? Vì trong đây hãy không có tám giải thoát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tám giải thoát hoặc tịnh hoặc bất tịnh; chẳng nên quán tám thắng, chín thứ đệ định, mười biến xứ hoặc tịnh hoặc bất tịnh. Vì cớ sao? Vì tám giải thoát, tự tánh tám giải thoát không; tám thắng xứ, chín thứ đệ định, mười biến xứ, tự tánh tám thắng xứ, chín thứ đệ định, mươì biến xứ không. Tự tánh tám giải thoát đây tức chẳng phải tự tánh, tự tánh tám thắng xứ, chín thứ đệ định, mười biến xứ đây cũng chẳng phải tự tánh. Nếu chẳng phải tự tánh tức Bố thí Ba la mật đa. Đối Bố thí Ba la mật đa đây, tám giải thoát chẳng khá được, tịnh bất tịnh kia cũng chẳng khá được; tám thắng xứ, chín thứ đệ định, mười biến xứ đều chẳng khá được, tịnh bất tịnh kia cũng chẳng khá được. Sở vì sao? Vì trong đây hãy không có tám giải thoát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nữa, Kiều Thi Ca! Nếu các thiện nam tử thiện nữ nhân, vì kẻ phát tâm Vô thượng Bồ đề tuyên nói Bố thí Ba la mật đa, tác lời như vầy: Thiện nam tử! Ngươi nên tu Bố thí Ba la mật đa, chẳng nên quán </w:t>
      </w:r>
      <w:r w:rsidRPr="00EC65AC">
        <w:rPr>
          <w:rFonts w:cs="Times New Roman"/>
          <w:b/>
          <w:bCs/>
          <w:color w:val="000000"/>
          <w:szCs w:val="24"/>
          <w:lang w:val="en-US"/>
        </w:rPr>
        <w:lastRenderedPageBreak/>
        <w:t>bốn niệm trụ hoặc thường hoặc vô thường; chẳng nên quán bốn chánh đoạn, bốn thần túc, năm căn, năm lực, bảy đẳng giác chi, tám thánh đạo chi hoặc thường hoặc vô thường. Vì cớ sao? Vì bốn niệm trụ, tự tánh bốn niệm trụ không; bốn chánh đoạn, bốn thần túc, năm căn, năm lực, bảy đẳng giác chi, tám thánh đạo chi; tự tánh bốn chánh đoạn cho đến tám thánh đạo chi không. Tự tánh bốn niệm trụ</w:t>
      </w:r>
      <w:r w:rsidR="00B92803">
        <w:rPr>
          <w:rFonts w:cs="Times New Roman"/>
          <w:b/>
          <w:bCs/>
          <w:color w:val="000000"/>
          <w:szCs w:val="24"/>
          <w:lang w:val="en-US"/>
        </w:rPr>
        <w:t xml:space="preserve"> </w:t>
      </w:r>
      <w:r w:rsidRPr="00EC65AC">
        <w:rPr>
          <w:rFonts w:cs="Times New Roman"/>
          <w:b/>
          <w:bCs/>
          <w:color w:val="000000"/>
          <w:szCs w:val="24"/>
          <w:lang w:val="en-US"/>
        </w:rPr>
        <w:t>đây tức chẳng phải tự tánh, tự tánh bốn chánh đoạn cho đến tám thánh đạo chi đây cũng chẳng phải tự tánh. Nếu chẳng phải tự tánh tức Bố thí Ba la mật đa. Đối Bố thí Ba la mật đa đây, bốn niệm trụ chẳng khá được, thường vô thường kia cũng chẳng khá được; bốn chánh đoạn cho đến tám thánh đạo chi đều chẳng khá được, thường vô thường kia cũng chẳng khá được. Sở vì sao? Vì trong đây hãy không có bốn niệm trụ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bốn niệm trụ hoặc vui hoặc khổ; chẳng nên quán bốn chánh đoạn, bốn thần túc, năm căn, năm lực, bảy đẳng giác chi, tám thánh đạo chi hoặc vui hoặc khổ. Vì cớ sao? Vì bốn niệm trụ, tự tánh bốn niệm trụ không; bốn chánh đoạn, bốn thần túc, năm căn, năm lực, bảy đẳng giác chi, tám thánh đạo chi, tự tánh bốn chánh đoạn cho đến tám thánh đạo chi không. Tự tánh bốn niệm trụ đây tức chẳng phải tự tánh, tự tánh bốn chánh đoạn cho đến tám thánh đạo chi đây cũng chẳng phải tự tánh. Nếu chẳng phải tự tánh tức Bố thí Ba la mật đa. Đối Bố thí Ba la mật đa đây, bốn niệm trụ đều chẳng khá được, vui cùng khổ kia cũng chẳng khá được; bốn chánh đoạn cho đến tám thánh đạo chi đều chẳng khá được, vui cùng khổ kia cũng chẳng khá được. Sở vì sao? Vì trong đây hãy không có bốn niệm trụ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bốn niệm trụ hoặc ngã hoặc vô ngã; chẳng nên quán bốn chánh đoạn, bốn thần túc, năm căn, năm lực, bảy đẳng giác chi, tám thánh đạo chi hoặc ngã hoặc vô ngã. Vì cớ sao? Vì bốn niệm trụ, tự tánh bốn niệm trụ không; bốn chánh đoạn, bốn thần túc, năm căn, năm lực, bảy đẳng giác chi, tám thánh đạo chi; tự tánh bốn chánh đoạn cho đến tám thánh đạo chi không. Tự tánh bốn niệm trụ đây tức chẳng phải tự tánh, tự tánh bốn chánh đoạn cho đến tám thánh đạo chi đây cũng chẳng phải tự tánh. Nếu chẳng phải tự tánh tức Bố thí Ba la mật đa. Đối Tịnh giới Ba la mật đa đây, bốn niệm trụ chẳng khá được, ngã vô ngã kia cũng chẳng khá được; bốn chánh đoạn cho đến tám thánh đạo chi đều chẳng khá được, ngã vô ngã kia cũng chẳng khá được. Sở vì sao? Vì trong đây hãy không có bốn niệm trụ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bốn niệm trụ hoặc tịnh hoặc bất tịnh; chẳng nên quán bốn chánh đoạn, bốn thần túc, năm căn, năm lực, bảy đẳng giác chi, tám thánh đạo chi hoặc tịnh hoặc bất tịnh. Vì cớ sao? Vì bốn niệm trụ, tự tánh bốn niệm trụ không; bốn chánh đoạn, bốn thần túc, năm căn, năm lực, bảy đẳng giác chi, tám thánh đạo chi; tự tánh bốn thần túc cho đến tám thánh đạo chi không. Tự tánh bốn niệm trụ đây tức chẳng phải tự tánh, tự tánh bốn chánh đoạn cho đến tám thánh đạo chi đây cũng chẳng phải tự tánh. Nếu chẳng phải tự tánh tức Bố thí Ba la mật đa. Đối Bố thí Ba la mật đa đây, bốn niệm trụ chẳng khá được, tịnh bất tịnh kia cũng chẳng khá được; bốn chánh đoạn cho đến tám thánh đạo chi đều chẳng khá được, tịnh bất tịnh kia cũng chẳng khá được. Sở vì sao? Vì trong đây hãy không có bốn niệm trụ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nữa, Kiều Thi Ca! Nếu các thiện nam tử thiện nữ nhân, vì kẻ phát tâm Vô thượng Bồ đề tuyên nói Bố thí Ba la mật đa, tác lời như vầy: Thiện nam tử! Ngươi nên tu Bố thí Ba la mật đa, chẳng nên quán không giải thoát môn hoặc thường hoặc vô thường; chẳng nên quán vô tướng, vô nguyện giải thoát môn hoặc thường hoặc vô thường.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Bố thí Ba la mật đa. Đối Tịnh giới Ba la mật đa đây, không giải thoát môn chẳng khá được, thường vô thường kia cũng chẳng khá được; vô tướng, </w:t>
      </w:r>
      <w:r w:rsidRPr="00EC65AC">
        <w:rPr>
          <w:rFonts w:cs="Times New Roman"/>
          <w:b/>
          <w:bCs/>
          <w:color w:val="000000"/>
          <w:szCs w:val="24"/>
          <w:lang w:val="en-US"/>
        </w:rPr>
        <w:lastRenderedPageBreak/>
        <w:t>vô nguyện giải thoát môn đều chẳng khá được, thường vô thường kia cũng chẳng khá được. Sở vì sao? Vì trong đây hãy không có không giải thoát môn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không giải thoát môn hoặc vui hoặc khổ; chẳng nên quán vô tướng, vô nguyện giải thoát môn hoặc vui hoặc khổ.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Bố thí Ba la mật đa. Đối Bố thí Ba la mật đa đây, không giải thoát môn chẳng khá được, vui cùng khổ kia cũng chẳng khá được; vô tướng, vô nguyện giải thoát môn chẳng khá được, vui cùng khổ kia cũng chẳng khá được. Sở vì sao? Vì trong đây hãy không có không giải thoát môn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không giải thoát môn hoặc ngã hoặc vô ngã; chẳng nên quán vô tướng, vô nguyện giải thoát môn hoặc ngã hoặc vô ngã.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Bố thí Ba la mật đa. Đối Bố thí Ba la mật đa đây, không giải thoát môn chẳng khá được, ngã vô ngã kia cũng chẳng khá được; vô tướng, vô nguyện giải thoát môn đều chẳng khá được, ngã vô ngã kia cũng chẳng khá được. Sở vì sao? Vì trong đây hãy không có không giải thoát môn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không giải thoát môn hoặc tịnh hoặc bất tịnh; chẳng nên quán vô tướng, vô nguyện giải thoát môn hoặc tịnh hoặc bất tịnh. Vì cớ sao? Vì không giải thoát môn, tự tánh không giải thoát môn không; vô tướng, vô nguyện giải thoát môn, tự tánh vô tướng, vô nguyện giải thoát môn không. Tự tánh không giải thoát môn đây tức chẳng phải tự tánh, tự tánh vô tướng, vô nguyện giải thoát môn đây cũng chẳng phải tự tánh. Nếu chẳng phải tự tánh tức Bố thí Ba la mật đa. Đối Bố thí Ba la mật đa đây, không giải thoát môn chẳng khá được, tịnh bất tịnh kia cũng chẳng khá được; vô tướng, vô nguyện giải thoát môn đều chẳng khá được, tịnh bất tịnh kia cũng chẳng khá được. Sở vì sao? Vì trong đây hãy không có không giải thoát môn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năm nhãn hoặc thường hoặc vô thường; chẳng nên quán sáu thần thông hoặc thường hoặc vô thường.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Bố thí Ba la mật đa. Đối Bố thí Ba la mật đa đây, năm nhãn chẳng khá được, thường vô thường kia cũng chẳng khá được; sáu thần thông chẳng khá được, thường vô thường kia cũng chẳng khá được. Sở vì sao? Vì trong đây hãy không có năm nhãn thảy khá được, huống là có thường cùng vô thường kia. Nếu người năng tu bố thí như thế là tu Bố thí i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tác lời này: Thiện nam tử! Ngươi nên tu Bố thí Ba la mật đa, chẳng nên quán năm nhãn hoặc vui hoặc khổ; chẳng nên quán sáu thần thông hoặc vui hoặc khổ.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Bố thí Ba la mật đa. Đối Bố thí Ba la mật đa đây, năm nhãn chẳng khá được, vui cùng khổ kia cũng chẳng khá </w:t>
      </w:r>
      <w:r w:rsidRPr="00EC65AC">
        <w:rPr>
          <w:rFonts w:cs="Times New Roman"/>
          <w:b/>
          <w:bCs/>
          <w:color w:val="000000"/>
          <w:szCs w:val="24"/>
          <w:lang w:val="en-US"/>
        </w:rPr>
        <w:lastRenderedPageBreak/>
        <w:t>được; sáu thần thông chẳng khá được, vui cùng khổ kia cũng chẳng khá được. Sở vì sao? Vì trong đây hãy không có năm nhãn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năm nhãn hoặc ngã hoặc vô ngã; chẳng nên quán sáu thần thông hoặc ngã hoặc vô ngã. Vì cớ sao? Vì năm nhãn, tự tánh năm nhãn không; sáu thần thông, tự tánh sáu thần thông không. Tự tánh năm nhãn đây tức chẳng phải tự tánh, tự tánh sáu thần thông đây cũng chẳng phải tự tánh. Nếu chẳng phải tự tánh tức Bố thí Ba la mật đa. Đối Bố thí Ba la mật đa đây, năm nhãn chẳng khá được, ngã vô ngã kia cũng chẳng khá được; sáu thần thông chẳng khá được, ngã vô ngã kia cũng chẳng khá được. Sở vì sao? Vì trong đây hãy không có năm nhãn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năm nhãn hoặc tịnh hoặc bất tịnh; chẳng nên quán sáu thần thông hoặc tịnh hoặc bất tịnh. Vì cớ sao? Vì năm nhãn, tự tánh năm nhãn không; sáu thần thông, tự tánh sáu thần thông không không. Tự tánh năm nhãn đây tức chẳng phải tự tánh, tự tánh sáu thần thông đây cũng chẳng phải tự tánh. Nếu chẳng phải tự tánh tức Bố thí Ba la mật đa. Đối Bố thí Ba la mật đa đây, năm nhãn chẳng khá được, tịnh bất tịnh kia cũng chẳng khá được; sáu thần thông chẳng khá được, tịnh bất tịnh kia cũng chẳng khá được. Sở vì sao? Vì trong đây hãy không có năm nhãn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Phật mười lực hoặc thường hoặc vô thường; chẳng nên quán bốn vô sở úy, bốn vô ngại giải, đại từ, đại bi, đại hỷ, đại xả, mười tám pháp Phật bất cộng hoặc thường hoặc vô thường.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Bố thí Ba la mật đa. Đối Bố thí Ba la mật đa đây, Phật mười lực chẳng khá được, thường vô thường kia cũng chẳng khá được; bốn vô sở úy cho đến mười tám pháp Phật bất cộng đều chẳng khá được, thường vô thường kia cũng chẳng khá được. Sở vì sao? Vì trong đây hãy không có Phật mười lực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Phật mười lực hoặc vui hoặc khổ; chẳng nên quán bốn vô sở úy, bốn vô ngại giải, đại từ, đại bi, đại hỷ, đại xả, mười tám pháp Phật bất cộng hoặc vui hoặc khổ. Vì cớ sao? Vì Phật mười lực, tự tánh Phật mười lực không; bốn vô sở úy, bốn vô ngại giải, đại từ, đại bi, đại hỷ, đại xả, mười tám pháp Phật bất cộng không,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Bố thí Ba la mật đa. Đối Bố thí Ba la mật đa đây, Phật mười lực chẳng khá được, vui cùng khổ kia cũng chẳng khá được; bốn vô sở úy cho đến mười tám pháp Phật bất cộng chẳng khá được, vui cùng khổ kia cũng chẳng khá được. Sở vì sao? Vì trong đây hãy không có Phật mười lực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tác lời này: Thiện nam tử! Ngươi nên tu Bố thí Ba la mật đa, chẳng nên quán Phật mười lực hoặc ngã hoặc vô ngã; chẳng nên quán bốn vô sở úy, bốn vô ngại giải, đại từ, đại bi, đại hỷ, đại xả, mười tám pháp Phật bất cộng hoặc ngã hoặc vô ngã.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w:t>
      </w:r>
      <w:r w:rsidRPr="00EC65AC">
        <w:rPr>
          <w:rFonts w:cs="Times New Roman"/>
          <w:b/>
          <w:bCs/>
          <w:color w:val="000000"/>
          <w:szCs w:val="24"/>
          <w:lang w:val="en-US"/>
        </w:rPr>
        <w:lastRenderedPageBreak/>
        <w:t>phải tự tánh, tự tánh bốn vô sở úy cho đến mười tám pháp Phật bất cộng đây cũng chẳng phải tự tánh. Nếu chẳng phải tự tánh tức Bố thí Ba la mật đa. Đối Bố thí Ba la mật đa đây, Phật mười lực chẳng khá được, ngã vô ngã kia cũng chẳng khá được; bốn vô sở úy cho đến mười tám pháp Phật bất cộng đều chẳng khá được, ngã vô ngã kia cũng chẳng khá được. Sở vì sao? Vì trong đây hãy không có Phật mười lực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Phật mười lực hoặc tịnh hoặc bất tịnh; chẳng nên quán bốn vô sở úy, bốn vô ngại giải, đại từ, đại bi, đại hỷ, đại xả, mười tám pháp Phật bất cộng hoặc tịnh hoặc bất tịnh. Vì cớ sao? Vì Phật mười lực, tự tánh Phật mười lực không; bốn vô sở úy, bốn vô ngại giải, đại từ, đại bi, đại hỷ, đại xả, mười tám pháp Phật bất cộng, tự tánh bốn vô sở úy cho đến mười tám pháp Phật bất cộng không. Tự tánh Phật mười lực đây tức chẳng phải tự tánh, tự tánh bốn vô sở úy cho đến mười tám pháp Phật bất cộng đây cũng chẳng phải tự tánh. Nếu chẳng phải tự tánh tức Bố thí Ba la mật đa. Đối Bố thí Ba la mật đa đây, Phật mười lực chẳng khá được, tịnh bất tịnh kia cũng chẳng khá được; bốn vô sở úy cho đến mười tám pháp Phật bất cộng đều chẳng khá được, tịnh bất tịnh kia cũng chẳng khá được. Sở vì sao? Vì trong đây hãy không có Phật mười lực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nữa, Kiều Thi Ca! Nếu các thiện nam tử thiện nữ nhân, vì kẻ phát tâm Vô thượng Bồ đề tuyên nói Bố thí Ba la mật đa, tác lời như vầy: Thiện nam tử! Ngươi nên tu Bố thí Ba la mật đa, chẳng nên quán pháp vô vong thất hoặc thường hoặc vô thường; chẳng nên quán tánh hằng trụ xả hoặc thường hoặc vô thường. Vì cớ sao? Vì pháp vô vong thất, tự tánh pháp vô vong thất không; tánh hằng trụ xả, tự tánh tánh hằng trụ xả không. Tự tánh pháp vô vong </w:t>
      </w:r>
      <w:proofErr w:type="gramStart"/>
      <w:r w:rsidRPr="00EC65AC">
        <w:rPr>
          <w:rFonts w:cs="Times New Roman"/>
          <w:b/>
          <w:bCs/>
          <w:color w:val="000000"/>
          <w:szCs w:val="24"/>
          <w:lang w:val="en-US"/>
        </w:rPr>
        <w:t>thất  đây</w:t>
      </w:r>
      <w:proofErr w:type="gramEnd"/>
      <w:r w:rsidRPr="00EC65AC">
        <w:rPr>
          <w:rFonts w:cs="Times New Roman"/>
          <w:b/>
          <w:bCs/>
          <w:color w:val="000000"/>
          <w:szCs w:val="24"/>
          <w:lang w:val="en-US"/>
        </w:rPr>
        <w:t xml:space="preserve"> tức chẳng phải tự tánh, tự tánh tánh hằng trụ xả đây cũng chẳng phải tự tánh. Nếu chẳng phải tự tánh tức Bố thí Ba la mật đa. Đối Bố thí Ba la mật đa đây, pháp vô vong thất chẳng khá được, thường vô thường kia cũng chẳng khá được; tánh hằng trụ xả chẳng khá được, thường vô thường kia cũng chẳng khá được. Sở vì sao? Vì trong đây hãy không có pháp vô vong thất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pháp vô vong thất hoặc vui hoặc khổ; chẳng nên quán tánh hằng trụ xả hoặc vui hoặc khổ.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Bố thí Ba la mật đa. Đối Bố thí Ba la mật đa đây, pháp vô vong thất chẳng khá được, vui cùng khổ kia cũng chẳng khá được; tánh hằng trụ xả chẳng khá được, vui cùng khổ kia cũng chẳng khá được. Sở vì sao? Vì trong đây hãy không có pháp vô vong thất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pháp vô vong thất hoặc ngã hoặc vô ngã; chẳng nên quán tánh hằng trụ xả hoặc ngã hoặc vô ngã. Vì cớ sao? Vì pháp vô vong thất, tự tánh pháp vô vong thất không; tánh hằng trụ xả, tự tánh tánh hằng trụ xả không. Tự tánh pháp vô vong thất đây tức chẳng phải tự tánh, tự tánh tánh hằng trụ xả đây cũng chẳng phải tự tánh. Nếu chẳng phải tự tánh tức Bố thí Ba la mật đa. Đối Bố thí Ba la mật đa đây, pháp vô vong thất chẳng khá được, ngã vô ngã kia cũng chẳng khá được; tánh hằng trụ xả chẳng khá được, ngã vô ngã kia cũng chẳng khá được. Sở vì sao? Vì trong đây hãy không có pháp vô vong thất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tác lời này: Thiện nam tử! Ngươi nên tu Bố thí Ba la mật đa, chẳng nên quán pháp vô vong thất hoặc tịnh hoặc bất tịnh; chẳng nên quán tánh hằng trụ xả hoặc tịnh hoặc bất tịnh. Vì cớ sao? Vì pháp vô vong thất, tự tánh </w:t>
      </w:r>
      <w:proofErr w:type="gramStart"/>
      <w:r w:rsidRPr="00EC65AC">
        <w:rPr>
          <w:rFonts w:cs="Times New Roman"/>
          <w:b/>
          <w:bCs/>
          <w:color w:val="000000"/>
          <w:szCs w:val="24"/>
          <w:lang w:val="en-US"/>
        </w:rPr>
        <w:t>pháp  vô</w:t>
      </w:r>
      <w:proofErr w:type="gramEnd"/>
      <w:r w:rsidRPr="00EC65AC">
        <w:rPr>
          <w:rFonts w:cs="Times New Roman"/>
          <w:b/>
          <w:bCs/>
          <w:color w:val="000000"/>
          <w:szCs w:val="24"/>
          <w:lang w:val="en-US"/>
        </w:rPr>
        <w:t xml:space="preserve"> vong thất không; tánh hằng trụ xả, tự tánh tánh hằng trụ xả không. Tự tánh pháp vô vong thất đây tức chẳng phải tự tánh, tự tánh tánh hằng trụ xả đây cũng chẳng phải tự </w:t>
      </w:r>
      <w:r w:rsidRPr="00EC65AC">
        <w:rPr>
          <w:rFonts w:cs="Times New Roman"/>
          <w:b/>
          <w:bCs/>
          <w:color w:val="000000"/>
          <w:szCs w:val="24"/>
          <w:lang w:val="en-US"/>
        </w:rPr>
        <w:lastRenderedPageBreak/>
        <w:t>tánh. Nếu chẳng phải tự tánh tức Bố thí Ba la mật đa. Đối Bố thí Ba la mật đa đây, pháp vô vong thất chẳng khá được, tịnh bất tịnh kia cũng chẳng khá được; tánh hằng trụ xả chẳng khá được, tịnh bất tịnh kia cũng chẳng khá được. Sở vì sao? Vì trong đây hãy không có pháp vô vong thất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nữa, Kiều Thi Ca! Nếu các thiện nam tử thiện nữ nhân, vì kẻ phát tâm Vô thượng Bồ đề tuyên nói Bố thí Ba la mật đa, tác lời như vầy: Thiện nam tử! Ngươi nên tu Bố thí Ba la mật đa, chẳng nên quán nhất thiết trí hoặc thường hoặc vô thường; chẳng nên quán đạo tướng trí, nhất thiết tướng trí hoặc thường hoặc vô thường.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Bố thí Ba la mật đa. Đối Bố thí Ba la mật đa đây, nhất thiết trí chẳng khá được, thường vô thường kia cũng chẳng khá được; đạo tướng trí, nhất thiết tướng trí đều chẳng khá được, thường vô thường kia cũng chẳng khá được. Sở vì sao? Vì trong đây hãy không có nhất thiết trí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nhất thiết trí hoặc vui hoặc khổ; chẳng nên quán đạo tướng trí, nhất thiết tướng trí hoặc vui hoặc khổ.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Bố thí Ba la mật đa. Đối Bố thí Ba la mật đa đây, nhất thiết trí chẳng khá được, vui cùng khổ kia cũng chẳng khá được; đạo tướng trí, nhất thiết tướng trí đều chẳng khá được, vui cùng khổ kia cũng chẳng khá được. Sở vì sao? Vì trong đây hãy không có đạo tướng trí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nhất thiết trí hoặc ngã hoặc vô ngã; chẳng nên quán đạo tướng trí, nhất thiết tướng trí hoặc ngã hoặc vô ngã.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Bố thí Ba la mật đa. Đối Bố thí Ba la mật đa đây, nhất thiết trí chẳng khá được, ngã vô ngã kia cũng chẳng khá được; đạo tướng trí, nhất thiết tướng trí đều chẳng khá được, ngã vô ngã kia cũng chẳng khá được. Sở vì sao? Vì trong đây hãy không có nhất thiết trí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nhất thiết trí hoặc tịnh hoặc bất tịnh; chẳng nên quán đạo tướng trí, nhất thiết tướng trí hoặc tịnh hoặc bất tịnh. Vì cớ sao? Vì nhất thiết trí, tự tánh nhất thiết trí không; đạo tướng trí, nhất thiết tướng trí, tự tánh đạo tướng trí, nhất thiết tướng trí không. Tự tánh nhất thiết trí đây tức chẳng phải tự tánh, tự tánh đạo tướng trí, nhất thiết tướng trí đây cũng chẳng phải tự tánh. Nếu chẳng phải tự tánh tức Bố thí Ba la mật đa. Đối Bố thí Ba la mật đa đây, nhất thiết trí chẳng khá được, tịnh bất tịnh kia cũng chẳng khá được; đạo tướng trí, nhất thiết tướng trí đều chẳng khá được, tịnh bất tịnh kia cũng chẳng khá được. Sở vì sao? Vì trong đây hãy không có nhất thiết trí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Kiều Thi Ca! Các thiện nam tử, thiện nữ nhân này tác những thuyết đây, đấy là tuyên nói chơn chánh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 xml:space="preserve">Lại nữa, Kiều Thi Ca! Nếu các thiện nam tử thiện nữ nhân, vì kẻ phát tâm Vô thượng Bồ đề tuyên nói Bố thí Ba la mật đa, tác lời như vầy: Thiện nam tử! Ngươi nên tu Bố thí Ba la mật đa, chẳng nên quán tất cả đà la ni môn hoặc thường hoặc vô thường; chẳng nên quán tất cả tam ma địa môn hoặc thường </w:t>
      </w:r>
      <w:r w:rsidRPr="00EC65AC">
        <w:rPr>
          <w:rFonts w:cs="Times New Roman"/>
          <w:b/>
          <w:bCs/>
          <w:color w:val="000000"/>
          <w:szCs w:val="24"/>
          <w:lang w:val="en-US"/>
        </w:rPr>
        <w:lastRenderedPageBreak/>
        <w:t>hoặc vô thường.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Bố thí Ba la mật đa. Đối Tịnh giới Ba la mật đa đây, đà la ni môn chẳng khá được, thường vô thường kia cũng chẳng khá được; tất cả tam ma địa môn chẳng khá được, thường vô thường kia cũng chẳng khá được. Sở vì sao? Vì trong đây hãy không có tất cả đà la ni môn thảy khá được, huống là có thường cùng vô thường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tất cả đà la ni môn hoặc vui hoặc khổ; chẳng nên quán tất cả tam ma địa môn hoặc vui hoặc khổ.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Bố thí Ba la mật đa. Đối Bố thí Ba la mật đa đây, tất cả đà la ni môn chẳng khá được, vui cùng khổ kia cũng chẳng khá được; tất cả tam ma địa môn chẳng khá được, vui cùng khổ kia cũng chẳng khá được. Sở vì sao? Vì trong đây hãy không có tất cả đà la ni môn thảy khá được, huống là có vui cùng khổ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tất cả đà la ni môn hoặc ngã hoặc vô ngã; chẳng nên quán tất cả tam ma địa môn hoặc ngã hoặc vô ngã.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Bố thí Ba la mật đa. Đối Bố thí Ba la mật đa đây, tất cả đà la ni môn chẳng khá được, ngã vô ngã kia cũng chẳng khá được; tất cả tam ma địa môn chẳng khá được, ngã vô ngã kia cũng chẳng khá được. Sở vì sao? Vì trong đây hãy không có tất cả đà la ni môn thảy khá được, huống là có ngã cùng vô ngã kia. Nếu người năng tu bố thí như thế là tu Bố thí Ba la mật đa.</w:t>
      </w:r>
    </w:p>
    <w:p w:rsidR="00EC65AC" w:rsidRPr="00EC65AC" w:rsidRDefault="00EC65AC" w:rsidP="00EC65AC">
      <w:pPr>
        <w:rPr>
          <w:rFonts w:cs="Times New Roman"/>
          <w:b/>
          <w:bCs/>
          <w:color w:val="000000"/>
          <w:szCs w:val="24"/>
          <w:lang w:val="en-US"/>
        </w:rPr>
      </w:pPr>
    </w:p>
    <w:p w:rsidR="00EC65AC" w:rsidRPr="00EC65AC" w:rsidRDefault="00EC65AC" w:rsidP="00EC65AC">
      <w:pPr>
        <w:rPr>
          <w:rFonts w:cs="Times New Roman"/>
          <w:b/>
          <w:bCs/>
          <w:color w:val="000000"/>
          <w:szCs w:val="24"/>
          <w:lang w:val="en-US"/>
        </w:rPr>
      </w:pPr>
      <w:r w:rsidRPr="00EC65AC">
        <w:rPr>
          <w:rFonts w:cs="Times New Roman"/>
          <w:b/>
          <w:bCs/>
          <w:color w:val="000000"/>
          <w:szCs w:val="24"/>
          <w:lang w:val="en-US"/>
        </w:rPr>
        <w:t>Lại tác lời này: Thiện nam tử! Ngươi nên tu Bố thí Ba la mật đa, chẳng nên quán tất cả đà la ni môn hoặc tịnh hoặc bất tịnh; chẳng nên quán tất cả tam ma địa môn hoặc tịnh hoặc bất tịnh. Vì cớ sao? Vì tất cả đà la ni môn, tự tánh tất cả đà la ni môn không; tất cả tam ma địa môn, tự tánh tất cả tam ma địa môn không. Tự tánh tất cả đà la ni môn đây tức chẳng phải tự tánh, tự tánh tất cả tam ma địa môn đây cũng chẳng phải tự tánh. Nếu chẳng phải tự tánh tức Bố thí Ba la mật đa. Đối Bố thí Ba la mật đa đây, tất cả đà la ni môn chẳng khá được, tịnh bất tịnh kia cũng chẳng khá được; tất cả tam ma địa môn chẳng khá được, tịnh bất tịnh kia cũng chẳng khá được. Sở vì sao? Vì trong đây hãy không có tất cả đà la ni môn thảy khá được, huống là có tịnh cùng bất tịnh kia. Nếu người năng tu bố thí như thế là tu Bố thí Ba la mật đa.</w:t>
      </w:r>
    </w:p>
    <w:p w:rsidR="00EC65AC" w:rsidRPr="00EC65AC" w:rsidRDefault="00EC65AC" w:rsidP="00EC65AC">
      <w:pPr>
        <w:rPr>
          <w:rFonts w:cs="Times New Roman"/>
          <w:b/>
          <w:bCs/>
          <w:color w:val="000000"/>
          <w:szCs w:val="24"/>
          <w:lang w:val="en-US"/>
        </w:rPr>
      </w:pPr>
    </w:p>
    <w:p w:rsidR="00EF5790" w:rsidRDefault="00EC65AC" w:rsidP="00EC65AC">
      <w:pPr>
        <w:rPr>
          <w:rFonts w:cs="Times New Roman"/>
          <w:b/>
          <w:bCs/>
          <w:color w:val="000000"/>
          <w:szCs w:val="24"/>
        </w:rPr>
      </w:pPr>
      <w:r w:rsidRPr="00EC65AC">
        <w:rPr>
          <w:rFonts w:cs="Times New Roman"/>
          <w:b/>
          <w:bCs/>
          <w:color w:val="000000"/>
          <w:szCs w:val="24"/>
        </w:rPr>
        <w:t>Kiều Thi Ca! Các thiện nam tử, thiện nữ nhân này tác những thuyết đây, đấy là tuyên nói chơn chánh Bố thí Ba la mật đa.</w:t>
      </w:r>
    </w:p>
    <w:p w:rsidR="00B92803" w:rsidRDefault="00B92803" w:rsidP="00EC65AC">
      <w:pPr>
        <w:rPr>
          <w:rFonts w:cs="Times New Roman"/>
          <w:b/>
          <w:bCs/>
          <w:color w:val="000000"/>
          <w:szCs w:val="24"/>
        </w:rPr>
      </w:pPr>
    </w:p>
    <w:p w:rsidR="00B92803" w:rsidRDefault="00B92803" w:rsidP="00EC65AC">
      <w:pPr>
        <w:rPr>
          <w:rFonts w:cs="Times New Roman"/>
          <w:b/>
          <w:bCs/>
          <w:color w:val="000000"/>
          <w:szCs w:val="24"/>
        </w:rPr>
      </w:pPr>
    </w:p>
    <w:p w:rsidR="00B92803" w:rsidRPr="00EC65AC" w:rsidRDefault="00B92803" w:rsidP="00B92803">
      <w:pPr>
        <w:jc w:val="center"/>
        <w:rPr>
          <w:rFonts w:cs="Times New Roman"/>
          <w:b/>
          <w:bCs/>
          <w:color w:val="000000"/>
          <w:szCs w:val="24"/>
        </w:rPr>
      </w:pPr>
      <w:r w:rsidRPr="00B92803">
        <w:rPr>
          <w:rFonts w:cs="Times New Roman"/>
          <w:b/>
          <w:bCs/>
          <w:color w:val="000000"/>
          <w:szCs w:val="24"/>
        </w:rPr>
        <w:t>--- o0o ---</w:t>
      </w:r>
    </w:p>
    <w:sectPr w:rsidR="00B92803" w:rsidRPr="00EC65AC"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D4A7D"/>
    <w:rsid w:val="00302B29"/>
    <w:rsid w:val="00547B28"/>
    <w:rsid w:val="0062185C"/>
    <w:rsid w:val="00673A07"/>
    <w:rsid w:val="00872F33"/>
    <w:rsid w:val="008822F4"/>
    <w:rsid w:val="00985D24"/>
    <w:rsid w:val="00B92803"/>
    <w:rsid w:val="00C211C0"/>
    <w:rsid w:val="00CB2C2C"/>
    <w:rsid w:val="00D10BB8"/>
    <w:rsid w:val="00EC65AC"/>
    <w:rsid w:val="00ED549F"/>
    <w:rsid w:val="00EF5790"/>
    <w:rsid w:val="00F34F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AAC2"/>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4616</Words>
  <Characters>29083</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11</cp:revision>
  <cp:lastPrinted>2021-07-01T19:12:00Z</cp:lastPrinted>
  <dcterms:created xsi:type="dcterms:W3CDTF">2021-07-01T18:54:00Z</dcterms:created>
  <dcterms:modified xsi:type="dcterms:W3CDTF">2021-07-01T19:13:00Z</dcterms:modified>
</cp:coreProperties>
</file>