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2A2" w:rsidRPr="00CF42A2" w:rsidRDefault="00CF42A2" w:rsidP="00CF42A2">
      <w:pPr>
        <w:shd w:val="clear" w:color="auto" w:fill="FFFFFF"/>
        <w:spacing w:after="120" w:line="915" w:lineRule="atLeast"/>
        <w:jc w:val="center"/>
        <w:rPr>
          <w:rFonts w:ascii="Microsoft YaHei" w:eastAsia="Microsoft YaHei" w:hAnsi="Microsoft YaHei" w:cs="Times New Roman"/>
          <w:b/>
          <w:bCs/>
          <w:color w:val="870100"/>
          <w:spacing w:val="15"/>
          <w:sz w:val="30"/>
          <w:szCs w:val="30"/>
        </w:rPr>
      </w:pPr>
      <w:r w:rsidRPr="00CF42A2">
        <w:rPr>
          <w:rFonts w:ascii="Microsoft YaHei" w:eastAsia="Microsoft YaHei" w:hAnsi="Microsoft YaHei" w:cs="Times New Roman" w:hint="eastAsia"/>
          <w:b/>
          <w:bCs/>
          <w:color w:val="870100"/>
          <w:spacing w:val="15"/>
          <w:sz w:val="30"/>
          <w:szCs w:val="30"/>
        </w:rPr>
        <w:t>藏传佛教典籍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1、心经藏译 【释迦牟尼佛 说】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2、成就真实戒经 【释迦牟尼佛 说】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3、现观庄严论 【弥勒菩萨造】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4、辨法法性论 【弥勒菩萨造】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5、七十空性论 【龙树菩萨造】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7、随念三宝经浅说 【法尊法师口说，弟子云根记】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8、百业经 【晋美彭措法王传讲·堪布索达吉译导】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9、缘起赞五十八颂 【宗喀巴大师造·昂旺朗吉堪布释】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10、辨了不了义善说藏论 【宗喀巴大师造，法尊法师译】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11、菩提道次第摄受求加持颂 【宗喀巴大师造】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12、三主要道 【宗喀巴大师造颂·帕绷喀大师讲授】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13、菩提道次第摄颂略解 【宗喀巴大师造·安钦上师说解】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14、菩提道次第心论 【宗喀巴大师造·能海上师集】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15、三主要道颂简释 【宗喀巴大师造颂·堪布索达吉讲述】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16、中论略义 【宗喀巴大师造疏·观空法师译汉】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17、入中论善显密意疏 【月称论师造颂·宗喀巴大师造疏·法尊法师译汉】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18、直指觉性赤见自解 【莲花生大师著】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19、菩提道灯论 【阿底峡尊者造】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20、入二谛 【阿底峡尊者著】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21、成就胜道宝蔓集 【冈波巴大师著】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22、莲华生大士应化因缘经 【诺那呼图克图口授】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23、实相宝藏论 【龙钦巴尊者造】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24、实相宝藏论释 【龙钦巴尊者造】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25、昂旺朗吉堪布文选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26、西藏生死书 【索甲仁波切著】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27、密勒日巴尊者传 【张澄基著】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28、密勒日巴歌集 【张澄基著】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29、净土法门之钥 【华藏祖师述】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30、略说佛教各派互不相违 【堪布索达吉著】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31、四加行和上师瑜伽 【顶果钦哲仁波切讲】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32、大圆满前行引导文——普贤上师言教 【华智仁波切 著，索达吉 堪布 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33、金刚萨垛修法如意宝珠讲记 【益西彭措堪布讲解】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34、修心八颂略释 【朗日塘巴尊者造颂·索达吉堪布传释】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35、解脱庄严宝－大乘菩提道次第论 【冈波巴大师造】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36、打开满足之门 【堪忍法师著】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37、净土教言 【麦彭仁波切著】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38、法尊法师佛学论文集(54篇，电子书) 【法尊法师著】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39、法尊法师佛学论文集(txt压缩)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40、密宗法语 【超一法师开示】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41、金刚乘密法概论 【觉囊派法王多罗那他尊者著】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42、密宗断惑论 【堪布索达吉著】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43、藏传佛教各宗教义及密宗漫谈 【刘立千居士著】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44、狮吼棒喝--大藏寺祈竹仁波切问答选录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45、寿份无量--修持延寿本尊法门 【大藏寺祈竹活佛讲】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46、阿底峡尊者传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47、能海上师永怀录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48、能海上师传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49、能海上师传(txt压缩)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50、《佛法三根本要义》通俗解说 【多识活佛著】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51、末法时代的虹化大成就者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52、根松成林嘉活佛开示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53、“要明确学法的目的和方式”等三篇 【智敏上师著】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54、二十世纪末超类绝伦的虹身示现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55、大手印系列 【沙门慧贤传】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56、入菩萨行论广解 【隆莲法师 译解】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57、智者喜晏－灌顶宝蔓前行略论 【蒋扬亲绕 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58、剑轮修心法 【印度·法护大师著】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59、剑轮修心法注释 【印度·法护大师著，嗄汪达耶格西注释】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60、中观宝鬘论颂显明要义释 【龙树菩萨造颂、甲操杰大师释】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61、中观四百论释 【圣天菩萨造颂、甲操杰大师造释、法尊法师（从藏）译颂、任杰（从藏）译释】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62、入中论日光疏 【月称论师 造颂、法尊法师译颂、益西彭措 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63、修心八颂略释 【朗日塘巴 造颂、索达吉堪布 传释】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64、《佛子行三十七颂》简释 【土美仁波切 造颂，慈诚罗珠堪布 讲述】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65、金刚功德经 【堪布索达吉译】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66、观音心咒转经轮功德 【恰美仁波切著，堪布索达吉译】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67、甘露心华--菩提道次第论《道之三主要》释义 【祈竹仁宝哲 述】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68、心灵甘露--大藏寺祈竹仁宝哲嘉言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69、大圆满的加行见地 【敦珠法王开示】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70、《入中观般若论》汉译本及略释 【月称论师造，桂·廓巴拉则由梵译藏，桑周札喜活佛由藏译汉】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71、证悟的女性 【堪布卡塔仁波切 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72、《圆觉心法指归》 【智敏·慧华上师】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73、智敏·慧华金刚上师开示录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74、诺那华藏经舍《学佛？学魔？》 【智敏·慧华上师】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75、《动静皆修一心三观》 【智敏·慧华上师】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76、普贤王如来大力愿颂 【金刚上师诺那呼图克图传授】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77、《普贤王如来祈祷能显自然智根本愿文》和宗萨仁波切的讲解 【】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78、《普贤王如来祈祷能显自然智根本愿文》和宗萨仁波切的讲解(另一译本) 【根松成林曲杰嘉才仁波且译】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79、智慧品释·澄清宝珠论 【寂天菩萨造原颂，麦彭仁波切释，索达吉堪布译】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80、君主法规——护地庄严论 【麦彭仁波切著，堪布索达吉译】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81、麦彭仁波切教言 【晋美彭措法王讲授，堪布索达吉口译】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82、量理宝藏论 【萨迦班智达著，堪布索达吉译】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83、智慧决定本来清净解脱见 【莲花生大师】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84、读《实相宝藏论释》笔记──关于大圆满的思想 【刘立千著】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85、中论广释·因缘品 【宗喀巴著，许得存译】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86、修行之道 【泰·锡度仁波切】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87、随念三宝经浅说 【法尊法师】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88、九次第定释（节录） 【达吉上师讲授】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89、略说三主要道心要 【昂旺敦振】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90、《佛法三根本要义》通俗解说 【多识活佛】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91、格鲁派公案系列 【鸿泥整理】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92、印度佛教史 【多罗那他 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93、法王晋美彭措传 【索达吉堪布 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94、集量论略解 【陈那菩萨造，沙门法尊译编】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95、悲惨世界 【索达吉堪布著】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96、辨了不了义论释难 【僧海大师造 法尊法师译】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97、随念三宝经注疏——吉祥妙音 【益西彭措堪布 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98、观住轮番净心法 【全知麦彭仁波切造】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99、格言宝藏论释 【萨迦班智达造颂】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100、君主法规论释 【全知麦彭仁波切造颂】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101、菩萨戒律仪论/入中论略释般若灯 【大法王白玛旺甲造】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102、菩提道次第传承诸师修心语录选集 一切悉地生源 【优婆塞·绛巴妥默著】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103、归依三宝始终学修摄要颂 【能海上师集述】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104、修定修观法要 【昂旺朗吉堪布口授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105、入中论讲记 【法尊法师讲述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106、文殊赞并释 【吉祥智慧功德贤 造】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107、大乘修心七义论贯注 【雍增·赤江仁波切 贯注】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108、定解宝灯论新月释 【麦彭仁波切造颂，索达吉堪布译颂，益西彭措讲授】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109、教言汇集 【索达吉堪布译讲】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110、走向解脱·在家篇 【堪布益西彭措著】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111、走向解脱·菩萨戒品 【堪布益西彭措著】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112、醒梦辩论歌·幻化音乐注疏——虚空藏 【麦彭仁波切造，堪布益西彭措注】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113、智海浪花——一百二十五位知识分子的学佛历程 【索达吉堪布撰写前言】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114、生死之轮图 【大藏寺祈竹活佛讲】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115、金刚经释(chm版) 【索达吉堪布著】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116、生生世世摄受愿文 【法王如意宝晋美彭措 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117、莲花生大师本生传 【洛著嘉措、俄东瓦拉 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118、莲花生大师本生传(txt压缩版)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119、莲花生大师传略 【尔金林巴 发掘】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120、圣妙吉祥真实名经广释 【月官菩萨著 林崇安教授翻译】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121、中观根本慧论文句释宝鬘论 【龙树菩萨造颂，僧成大师释，任杰译汉】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122、六十正理论释 【龙树菩萨造颂，甲操杰大师释，任杰译汉】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123、七十空性论科摄 【龙树菩萨 造，胜友与智军论师译藏，法尊法师由藏译汉并讲授】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124、土观宗派源流(chm版) 【土观·罗桑却吉尼玛 著，刘立千 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125、前行念诵仪轨·开显解脱道略释 【麦彭仁波切造颂，益西彭措堪布讲授】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126、醒梦辩论歌·幻化音乐 注疏虚空藏 【麦彭仁波切造颂，益西彭措堪布讲授】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127、地道建立 【三宝无畏王大师造，法尊法师译】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128、阿秋喇嘛文集(chm版) 【根据网上文章编辑】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129、成就山法精华--大圆满修持精要 【敦珠宁波车开示】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130、加行之大圆满见 【敦珠宁波车开示】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131、密勒日巴尊者传 【张澄基著】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132、入中论自释 【月称论师造 法尊法师译】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133、至尊宗喀巴大师传 【法王周加巷 著 郭和卿 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134、现观庄严论略解 【弥勒菩萨造颂 法尊法师译释】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135、释量论略解 【法称论师著，法尊法师译】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136、智慧的能量(chm版) 【堪忍尊者 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137、格萨尔王传(chm版）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138、格萨尔王传(txt压缩版)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139、格萨尔经典大战(chm版）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140、格萨尔经典大战(txt压缩版)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141、释迦牟尼佛广传·白莲花论(chm版) 【麦彭仁波切 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142、觉囊派教法史 【觉囊派前法王阿旺·洛追扎巴著 许得存译】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143、西藏王统记(chm版) 【索南坚赞著，刘立千译】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144、量理宝藏论(chm版)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145、量理宝藏(论txt压缩版) 【萨班·庆喜幢 编著，明性法师　中译】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146、宗喀巴大师传 【法尊法师编译】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147、菩萨戒品释 【宗喀巴大师 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148、精研论 【龙树菩萨 造】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149、藏传佛教格鲁派史略 【赛仓·洛桑华丹仁波且著】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150、生死无惧(chm版) 【索甲仁波且著】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151、因果明镜论 【益西彭措堪布著】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152、普贤行愿品略释愿海舟 (chm版)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153、普贤行愿品略释愿海舟(txt压缩版) 【益西彭措堪布 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154、唤醒沉睡的佛 (chm版)【泰锡度仁波且 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155、烟酒杀生过患 【班玛乐夏嘉措著，索达吉堪布译】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156、事师五十颂释 【宗喀巴大师造，索达吉堪布译】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157、大通方广忏悔灭罪庄严成佛经 (又名《大通方广经》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158、大通方广忏悔灭罪庄严成佛经(txt压缩版)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159、佛说阿弥陀经讲义 【华藏上师】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160、八十四大成就者传 【明吉·金贝巴班智达口授传承，蒋扬·钦哲·汪波等编纂】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161、了义炬 (电子书)【姜贡康著仁波切著述 郑振煌译】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162、大威德之光--密宗大师热罗多吉扎奇异一生 【热 益西森格 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163、解脱庄严宝论概说 (电子书)【堪布卡塔仁波切讲，含“大手印无上心要”“死亡无惧”“转识成智”“谈发菩提心”等四篇】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164、解脱庄严宝论概说(txt压缩版)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165、藏传佛教噶举派史略 (电子书)【措如·次朗 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166、藏传佛教噶举派史略(txt压缩版)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167、西藏古代佛教史 (电子书)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168、西藏古代佛教史(txt版)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169、道一至道十八 【丹迥·冉那班杂仁波切开示】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170、显密问答录 (chm版)【索达吉堪布 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171、红史 (电子书)【蔡巴·贡噶多吉 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172、七系付法传 (电子书)【多罗那他著，郭元兴译】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173、《圣八吉祥偈》讲解 (电子书)【第三世巴都祖古仁波切著】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174、《圣八吉祥偈》讲解(txt压缩版)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175、前世今生论 （doc文件）【慈诚罗珠堪布著，索达吉堪布译】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176、圣妙吉祥真实名经讲述 (电子书)【直贡法王澈赞仁波切 讲述】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177、菩提道次第略论释 【宗喀巴大师造·昂旺朗吉堪布释】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178、卡塔仁波切文集(二) (电子书)【含“冈波巴四法”、“入悲智之门”、“证悟的女性”】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179、创古仁波切文集 (电子书)【含“三乘佛法心要”“转心四思惟”“止观禅修”“月灯”“佛性《究竟一乘宝性论》十讲”】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180、入菩萨行论 (电子书)【寂天菩萨 造，贡噶旺秋仁波切 讲述】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181、轮回是战场，菩萨是勇敢的战士 (chm版)【第三世宗萨蒋扬钦哲仁波切开示】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182、《福德根源》--印度历代上师生平史传 (电子书)【林凡音 译，大藏寺编辑】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183、《萨迦世系史续编》 (电子书)【衮噶罗追 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184、萨迦派上师开示录 (电子书)【含“远离四种执着修心法集解”“智慧甘霖萨迦法王访问记”“佛所行处——道果心印加持海”“如是我闻”“金刚上师桑吉银登仁波切”】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185、西藏医学点滴 (电子书)【祈竹仁宝哲】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186、了义炬·活用佛法 (电子书)【姜贡康著仁波切、塔汤仁波切著】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187、蒋贡康楚文集 (电子书)【含“修心七要”“无云晴空 ”“无死之歌”】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188、创巴仁波切文集 (电子书)【含“动中修行”“自由的迷思”“突破修道上的唯物”】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189、佛教的见地与修道(chm版) 【宗萨钦哲仁波切著】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190、佛教的见地与修道(txt版压缩)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191、大圆满之门——秋吉林巴新岩藏法 (电子书)【秋吉林巴掘藏，祖古乌金仁波切等讲述】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192、大圆满之门——秋吉林巴新岩藏法(txt版压缩)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193、伏虎—无明烦恼对治法 (电子书)【阿康图库仁波切 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194、菩提道次第广论 (电子书)【宗喀巴大师造，法尊法师译】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195、菩提道次第广论(txt版压缩)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196、莲花生大士七章祈请颂 (电子书)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197、空，大自在的微笑——空性禅修次第 (电子书)【堪布竹清嘉措仁波切 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198、《宝性论新译》 (电子书)【弥勒菩萨造，无著论师释，谈锡永译】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199、广释菩提心论 【莲华戒菩萨造，施护译】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200、追寻无暇甘露 (电子书)【堪布昆丘嘉真 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201、照见清净心—禅修入门指导 (电子书)【波卡仁波切 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202、洛本仁波切文集（含《藏传佛教概说》《大乘佛教简介》《四共加行》《上师的特质》《大手印的前行》等八篇 (电子书)【洛本仁波切讲】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203、藏传因明学(电子书) 【杨化群 著译】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204、《入菩萨行》(电子书) 【久美多杰堪布 讲解，新加坡宁玛噶陀佛学会 整理】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205、圆觉心法指归(电子书)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206、圆觉心法指归(txt压缩) 【智敏、慧华金刚上师开示录】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207、极乐愿文大疏(电子书) 【拉喇曲智仁波切著，堪布索达吉译】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208、探索梦的奥秘(电子书) 【丹增嘉措活佛著，沃萨汪波译】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209、活佛的世界——金席大师贡唐仓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210、大手印教言--—催动空行心弦(电子书) 【第十六世噶玛巴著，黄英杰译】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211、密宗法义精要(电子书) 【西藏根桑泽程仁波车著】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212、《四法宝鬘》导读(电子书) 【龙钦巴著】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213、德格版西藏大藏经目录(tif多页图像)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214、祖师真影──大圆满隆钦宁提传承祖师口传故事撷英(电子书)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215、菩提道次第略论(电子书) 【宗喀巴大师造，大勇法师译】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216、走近当代觉囊的法王(电子书) 【陈晓东 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217、觉囊派教法史(电子书) 【阿旺·洛追扎巴 著】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218、九乘次第论集(电子书) 【敦珠法王等著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219、宗喀巴大师应化因缘集(chm)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220、古印度中观九种论著(chm) 【任杰居士译】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221、莲师教言集(chm版) 【中华佛典宝库根据网上文章编辑】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222、西藏度亡经（正文部分）(chm，另一版本) 【达瓦桑杜 英译藏，徐进夫 藏译汉】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223、三乘佛法指要(电子书) 【卡卢仁波切手稿】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224、略讲观修佛法僧三宝功德及其意义(chm) 【任杰　编撰】(2004.10.23)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225、走 向 解 脱——三乘根本戒概述 上（在家篇）(chm) 【益西彭措堪布 讲授】(2005.2.8)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226、旅途的脚印——索达吉堪布日记(chm) (2005.3.16)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227、博士访谈录(chm) 【索达吉堪布 著】(2005.3.16)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228、大乘无上续论(chm) 【弥勒菩萨 造，遍知多罗瓦 著，堪布益西彭措 译】(2005.3.28)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229、阿格旺波尊者自传(chm) 【迦造堪布译 】(2005.3.28)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230、中有教授听闻解脱密法(chm) 【孙景风敬译】(2005.4.30)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231、菩萨戒律仪论(chm) 【大法王白玛旺甲 造，堪布益西彭措　译】(2005.4.30更新)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232、八大手印(chm) 【法尊法师译】(2006.3.16更新)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233、无垢友尊者及其所造《顿入无分别修习义》研究(pdf，附相关佛经) 【沈卫荣】(2006.6.12)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234、窍诀宝藏论释(doc) 【无垢光尊者著颂，索达吉堪布译释】(2006.8.3)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235、中观论释·句义明镜论(doc) 【圣天菩萨造颂，法尊法师译颂，索达吉堪布著疏】(2006.8.3)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236、七十空性论释(doc) 【龙树菩萨造，崔忠镇原译，索达吉堪布讲释】(2006.8.3)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237、教言汇集（附“赞戒论浅释”）(doc) 【索达吉堪布译集】(2006.8.3)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238、窍诀荟萃(doc) 【法王如意宝晋美彭措传授，索达吉堪布译释】(2006.8.3)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239、直指大印(chm) 【止贡噶举实修手册系列】(2006.9.14)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240、见即解脱(chm) 【止贡噶举实修手册系列】(2006.9.14)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241、俱舍问答(chm) 【索达吉堪布 拟问并解答】(2007.1.25)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242、俱舍论颂讲记(chm) 【世亲论师造颂，索达吉堪布讲译】(2001.1.25)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243、入行论释·善说海 【索达吉堪布译】(2001.7.25)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244、般若锋兮金刚焰 【作者　释智诚 秋吉彭措】(2007.4.4)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245、中观精要 【根登曲佩 著 】(2007.8.20)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246、般若波罗密多教授现证壮严论释 【弥勒菩萨造颂、狮子贤论师注释】(2007.11.8)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247、解脱道总要——《出世法言·莲苑歌舞》所述加行修法略说(doc) 【索达吉堪布 释】(2008.2.12)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248、自我教言浅释(doc) 【华智仁波切造颂，索达吉堪布译释】(2008.2.12)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249、三十忠告论要义简疏(doc) 【全知无垢光尊者造颂，索达吉堪布著释】(2008.2.12)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250、诸佛菩萨名号集——宝珠鬘(doc) 【麦彭仁波切著，索达吉堪布译】(2008.2.12)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251、念佛法会仪轨(doc) 【麦彭仁波切著，索达吉堪布译】(2008.2.12)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252、中论释(chm) 【麦彭仁波切著，索达吉堪布译】(2008.2.12)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253、俱舍论释(chm) 【蒋阳洛德汪波尊者著，索达吉堪布译】(2008.2.12)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254、因明论集(doc) 【索达吉堪布译】(2008.2.12)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255、西藏佛教史考(txt) 【矢崎正见 著】(2008.2.12)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256、宁玛派祈祷大法会法本 (doc)(2008.4.14)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257、法会照片(17m)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258、圣地照片(22m)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259、菩提道次第师师相承传(上下集，pdf，6m) 【云增．耶喜绛称大师著，郭和卿 居士译】(2008.7.10)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260、《圣诵妙吉祥名经》(doc) 【仁钦却札译师由梵译汉】(2008.8.18)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261、《菩提道次第六加行法》(doc) 【能海上师译】(2008.8.18)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262、《圣大悲观自在赞颂启请文》(doc) 【贤劫海上师造】(2008.8.18)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263、《宝相赞》(doc) 【能海上师集】(2008.8.18)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264、法会大开示（第一、二、三辑）(《冈波巴大师全集》之二；chm) 【冈波巴著，智学师译】(2008.9.30)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265、《菩提道次第师师相承传》(pdf) 【云增．耶喜绛称大师，郭和卿 居士译】(2008.9.30)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266、《菩提道次第传承诸师修心语录选集——一切悉地生源》(exe) 【优婆塞·绛巴妥默著】(2008.9.30)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267、贡噶呼图克图心经讲演录(txt) 【贡噶呼图克图】(2008.9.30)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268、《正见_佛陀的证悟》(txt) 【宗萨蒋扬钦哲仁波切】(2008.9.30)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269、《观世音·噶玛巴2》(ebook) 【宗萨蒋扬钦哲仁波切】(2008.9.30)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270、《噶玛巴的黄金珠蔓》(ebook) 【宗萨蒋扬钦哲仁波切】(2008.9.30)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271、《德玛：功用、伏藏与掘藏》(doc) 【珠古东珠仁波切著】(2008.9.30)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272、《生死的幻觉》(txt) 【佐钦白玛格桑法王著】(2008.9.30)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273、般若波罗密多教授现证庄严论〔根本颂、义疏、文句颂解〕三种合刊(doc) 【能海上师全集第五辑】(2009.1.1)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274、《你可以更慈悲 菩萨三十七种修行之道》(doc) 【顶果法王著】(2010.8.23)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275、《修行百颂》(doc) 【顶果法王著】(2010.8.23)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276、《唵嘛呢呗美吽 证悟者的心要宝藏》(doc) 【顶果法王著】(2010.8.23)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277、《觉醒的勇气 阿底峡之修心七要》(doc) 【顶果法王著】(2010.8.23)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278、《顶果钦哲仁波切开示》(doc) 【顶果法王著】(2010.10.9)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279、《如意宝 上师相应法》(doc) 【顶果法王著】(2010.10.9)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280、宗义宝鬘浅释(doc) 【法音法师释】(2010.10.14)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281、菩提道次第广论集注(doc) 【智敏上师】(2011.4.8)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282、趣入解脱之门——归依(doc) 【智敏上师】(2011.4.8)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283、律海十门讲记(doc) 【智敏上师】(2011.4.8)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b/>
          <w:bCs/>
          <w:color w:val="0000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b/>
          <w:bCs/>
          <w:color w:val="000000"/>
          <w:spacing w:val="15"/>
          <w:sz w:val="24"/>
          <w:szCs w:val="24"/>
        </w:rPr>
        <w:t>284、四重缘起深般若（chm） 【谈锡永上师】(2011.4.8)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285、入楞伽经梵本新译（chm） 【谈锡永上师】(2011.4.8)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286、大药：战胜视一切为真的处方（doc） 【雪谦·冉江仁波切】(2011.4.8)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287、菩萨行的秘密——入菩萨行论讲解（pdf） 【宗萨堪布彭措郎加】(2013年)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288、如来藏大纲狮吼论讲记（doc） 【麦彭仁波切著，堪布益西彭措译】(2013年)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289、现观庄严论释及心要庄严疏合集（doc） 【滇津颡摩中译】(2013年)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290、禅修地图（《修次中篇》释）（doc） 【杰仁波切】(2013年)</w:t>
      </w:r>
    </w:p>
    <w:p w:rsidR="00CF42A2" w:rsidRPr="00CF42A2" w:rsidRDefault="00CF42A2" w:rsidP="00CF42A2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291、《现观庄严论</w:t>
      </w:r>
      <w:r w:rsidRPr="00CF42A2">
        <w:rPr>
          <w:rFonts w:ascii="Malgun Gothic" w:eastAsia="Microsoft YaHei" w:hAnsi="Malgun Gothic" w:cs="Malgun Gothic"/>
          <w:color w:val="261900"/>
          <w:spacing w:val="15"/>
          <w:sz w:val="24"/>
          <w:szCs w:val="24"/>
        </w:rPr>
        <w:t>�</w:t>
      </w: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6</w:t>
      </w:r>
      <w:r w:rsidRPr="00CF42A2">
        <w:rPr>
          <w:rFonts w:ascii="Malgun Gothic" w:eastAsia="Microsoft YaHei" w:hAnsi="Malgun Gothic" w:cs="Malgun Gothic"/>
          <w:color w:val="261900"/>
          <w:spacing w:val="15"/>
          <w:sz w:val="24"/>
          <w:szCs w:val="24"/>
        </w:rPr>
        <w:t>�</w:t>
      </w:r>
      <w:r w:rsidRPr="00CF42A2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1选集要义释》（doc） 【任杰译释】(2013年)</w:t>
      </w:r>
    </w:p>
    <w:p w:rsidR="00665D94" w:rsidRDefault="00665D94">
      <w:bookmarkStart w:id="0" w:name="_GoBack"/>
      <w:bookmarkEnd w:id="0"/>
    </w:p>
    <w:sectPr w:rsidR="00665D94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35"/>
    <w:rsid w:val="00665D94"/>
    <w:rsid w:val="007A25AE"/>
    <w:rsid w:val="00BC5B35"/>
    <w:rsid w:val="00C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DAA4A-8E27-4006-BAA9-54411A70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2176">
          <w:marLeft w:val="0"/>
          <w:marRight w:val="0"/>
          <w:marTop w:val="0"/>
          <w:marBottom w:val="0"/>
          <w:divBdr>
            <w:top w:val="single" w:sz="18" w:space="0" w:color="870100"/>
            <w:left w:val="single" w:sz="18" w:space="0" w:color="870100"/>
            <w:bottom w:val="single" w:sz="18" w:space="0" w:color="870100"/>
            <w:right w:val="single" w:sz="18" w:space="0" w:color="870100"/>
          </w:divBdr>
          <w:divsChild>
            <w:div w:id="1310011459">
              <w:marLeft w:val="120"/>
              <w:marRight w:val="120"/>
              <w:marTop w:val="120"/>
              <w:marBottom w:val="120"/>
              <w:divBdr>
                <w:top w:val="single" w:sz="6" w:space="0" w:color="870100"/>
                <w:left w:val="single" w:sz="6" w:space="0" w:color="870100"/>
                <w:bottom w:val="single" w:sz="6" w:space="0" w:color="870100"/>
                <w:right w:val="single" w:sz="6" w:space="0" w:color="870100"/>
              </w:divBdr>
            </w:div>
          </w:divsChild>
        </w:div>
        <w:div w:id="8840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03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69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3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4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19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6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5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0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0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0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82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98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4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9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07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8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0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34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2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5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8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54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85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75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55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0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7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7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6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45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3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5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8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25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13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7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2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4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9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10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9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07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01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8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71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55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4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4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0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6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5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91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9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0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2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8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9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1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9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0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33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8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2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8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42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3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6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0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7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7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5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3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7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5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54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20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5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0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81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5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2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5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3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4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70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8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55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1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92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0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6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7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4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98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7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8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4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97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2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88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1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2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9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34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0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8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80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30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87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3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7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59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13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02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9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56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3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20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0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94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50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0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9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9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3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1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3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6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7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4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4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6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7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2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5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67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7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32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13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9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4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46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0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23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4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48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0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22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1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11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79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4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29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15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10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0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0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2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7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07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5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7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6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74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0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1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6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9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8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2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6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9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8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26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1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3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2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62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5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92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5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9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6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31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3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0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46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3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68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4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1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0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1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6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9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8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3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7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6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53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34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1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0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2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55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2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9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7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41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68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0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0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1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00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45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6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7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9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9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00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03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2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66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50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4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44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1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1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57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8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1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0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1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0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4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0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43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7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11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6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3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3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61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7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5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7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5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0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1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66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8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4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7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8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7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8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3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47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5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8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3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3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7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0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1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59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9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87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43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0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74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11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6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7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35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7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0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6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5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5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5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3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2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7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96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6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7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60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9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94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4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95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9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86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7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8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4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79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7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8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32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6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3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3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21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91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6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1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5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3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0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36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3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59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1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6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57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8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9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1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3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9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9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93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8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34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4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75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77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2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9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1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0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4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23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1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4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5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7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0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7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20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3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1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5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4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31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9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54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15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7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6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01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5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2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73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7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9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53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63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9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0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3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25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3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8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15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0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02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2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5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3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3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91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8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5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3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37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58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2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9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2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01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8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8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0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3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3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5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8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68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7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0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45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1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70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3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6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86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0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02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93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04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22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3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1326</Words>
  <Characters>7563</Characters>
  <Application>Microsoft Office Word</Application>
  <DocSecurity>0</DocSecurity>
  <Lines>63</Lines>
  <Paragraphs>17</Paragraphs>
  <ScaleCrop>false</ScaleCrop>
  <Company>Microsoft</Company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2024-01-08T19:31:00Z</dcterms:created>
  <dcterms:modified xsi:type="dcterms:W3CDTF">2024-01-08T19:31:00Z</dcterms:modified>
</cp:coreProperties>
</file>