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D657D" w:rsidRPr="00FD657D">
        <w:trPr>
          <w:tblCellSpacing w:w="0" w:type="dxa"/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D657D" w:rsidRPr="00FD657D" w:rsidTr="00FD657D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D657D">
                    <w:rPr>
                      <w:rFonts w:eastAsia="SimSun" w:cs="SimSun" w:hint="eastAsia"/>
                      <w:b/>
                      <w:bCs/>
                      <w:color w:val="800000"/>
                      <w:sz w:val="72"/>
                      <w:szCs w:val="72"/>
                    </w:rPr>
                    <w:t>供养仪</w:t>
                  </w:r>
                  <w:r w:rsidRPr="00FD657D">
                    <w:rPr>
                      <w:rFonts w:eastAsia="SimSun" w:cs="SimSun"/>
                      <w:b/>
                      <w:bCs/>
                      <w:color w:val="800000"/>
                      <w:sz w:val="72"/>
                      <w:szCs w:val="72"/>
                    </w:rPr>
                    <w:t>式</w:t>
                  </w:r>
                </w:p>
              </w:tc>
            </w:tr>
          </w:tbl>
          <w:p w:rsidR="00FD657D" w:rsidRPr="00FD657D" w:rsidRDefault="00FD657D" w:rsidP="00FD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57D" w:rsidRPr="00FD657D">
        <w:trPr>
          <w:tblCellSpacing w:w="0" w:type="dxa"/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D657D" w:rsidRPr="00FD657D" w:rsidTr="00FD657D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color w:val="008000"/>
                      <w:sz w:val="32"/>
                      <w:szCs w:val="32"/>
                    </w:rPr>
                    <w:t>No. 859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bookmarkStart w:id="0" w:name="_GoBack"/>
                  <w:r w:rsidRPr="00FD657D">
                    <w:rPr>
                      <w:rFonts w:eastAsia="SimSun" w:cs="SimSun"/>
                      <w:b/>
                      <w:bCs/>
                      <w:color w:val="800000"/>
                      <w:sz w:val="32"/>
                      <w:szCs w:val="32"/>
                    </w:rPr>
                    <w:t>供养仪式</w:t>
                  </w:r>
                </w:p>
                <w:bookmarkEnd w:id="0"/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略有二十四法则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br/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稽首毘卢遮那佛　　开敷淨眼如青莲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br/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我依大日经王说　　供养所资众仪轨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br/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为成次第真言法　　如彼当得速成就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br/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又令本心离垢故　　我今随要略宣说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次择所法第一。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依于地分所宜处　　妙山辅峯半岩间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br/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种种龛窟两山中　　于一切时得安稳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br/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芰荷青莲遍严池　　大河流川洲岸侧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br/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远离人物众愦闹　　条叶扶疏悦意树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br/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多饶乳木及祥草　　无有蚊虻苦寒热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br/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恶兽毒虫众妨难　　或诸如来圣弟子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br/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尝于往昔所游居　　寺塔练若古仙窟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br/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当依自心意乐处　　捨离在家绝諠务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br/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勤转五欲诸盖缠　　一向深乐于法味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br/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长养其心来悉地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撰地法竟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若得依前所说地。先须澡浴。沐浴有印明。真言曰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应诵三遍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。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劣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(raṃ)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圳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(vaṃ) 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br/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蓝　鑁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lastRenderedPageBreak/>
                    <w:t> </w:t>
                  </w:r>
                  <w:r w:rsidRPr="00FD657D">
                    <w:rPr>
                      <w:rFonts w:ascii="Arial" w:eastAsia="Times New Roman" w:hAnsi="Arial" w:cs="Arial"/>
                      <w:noProof/>
                      <w:sz w:val="32"/>
                      <w:szCs w:val="32"/>
                    </w:rPr>
                    <w:drawing>
                      <wp:inline distT="0" distB="0" distL="0" distR="0" wp14:anchorId="2C7F2A36" wp14:editId="25833375">
                        <wp:extent cx="1190625" cy="2533650"/>
                        <wp:effectExtent l="0" t="0" r="0" b="0"/>
                        <wp:docPr id="1" name="Picture 1" descr="T18p0178_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T18p0178_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2533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657D">
                    <w:rPr>
                      <w:rFonts w:ascii="Arial" w:eastAsia="Times New Roman" w:hAnsi="Arial" w:cs="Arial"/>
                      <w:noProof/>
                      <w:sz w:val="32"/>
                      <w:szCs w:val="32"/>
                    </w:rPr>
                    <w:drawing>
                      <wp:inline distT="0" distB="0" distL="0" distR="0" wp14:anchorId="3559E12D" wp14:editId="542054BC">
                        <wp:extent cx="2019300" cy="3200400"/>
                        <wp:effectExtent l="0" t="0" r="0" b="0"/>
                        <wp:docPr id="2" name="Picture 2" descr="T18p0178_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T18p0178_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0" cy="3200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其手作印了。右转护自体。左转辟除众魔。后指八方及上下即是沐浴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沐浴法竟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若掘地。亦须密印真言。真言曰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应诵三遍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。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巧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maḥ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屹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sa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亙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ma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阢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nta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蒤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bu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ddhā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觡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nāṃ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成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ha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南　麽　三　曼　多　勃　驮　喃　诃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lastRenderedPageBreak/>
                    <w:t> </w:t>
                  </w:r>
                  <w:r w:rsidRPr="00FD657D">
                    <w:rPr>
                      <w:rFonts w:ascii="Arial" w:eastAsia="Times New Roman" w:hAnsi="Arial" w:cs="Arial"/>
                      <w:noProof/>
                      <w:sz w:val="32"/>
                      <w:szCs w:val="32"/>
                    </w:rPr>
                    <w:drawing>
                      <wp:inline distT="0" distB="0" distL="0" distR="0" wp14:anchorId="775FA4E2" wp14:editId="2B456438">
                        <wp:extent cx="1314450" cy="2647950"/>
                        <wp:effectExtent l="0" t="0" r="0" b="0"/>
                        <wp:docPr id="3" name="Picture 3" descr="T18p0178_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T18p0178_0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2647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657D">
                    <w:rPr>
                      <w:rFonts w:ascii="Arial" w:eastAsia="Times New Roman" w:hAnsi="Arial" w:cs="Arial"/>
                      <w:noProof/>
                      <w:sz w:val="32"/>
                      <w:szCs w:val="32"/>
                    </w:rPr>
                    <w:drawing>
                      <wp:inline distT="0" distB="0" distL="0" distR="0" wp14:anchorId="20228466" wp14:editId="673DFE8A">
                        <wp:extent cx="1800225" cy="2628900"/>
                        <wp:effectExtent l="0" t="0" r="0" b="0"/>
                        <wp:docPr id="4" name="Picture 4" descr="T18p0178_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T18p0178_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225" cy="2628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此真言印。或馀经说。如是通用不违背。若能解了旋转者。诸有所作皆成就次若揣土时。亦须密印真言。真言曰。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巧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maḥ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屹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sa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亙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ma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阢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nta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蒤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bu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ddhā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觡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nāṃ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丈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khaṃ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南　麽　三　曼　多　勃　驮　喃　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应诵三遍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若欲加持地。先入法界心淨除于世间。最下安大空。从空起风轮。乃至于地轮等香水海观。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lastRenderedPageBreak/>
                    <w:t> </w:t>
                  </w:r>
                  <w:r w:rsidRPr="00FD657D">
                    <w:rPr>
                      <w:rFonts w:ascii="Arial" w:eastAsia="Times New Roman" w:hAnsi="Arial" w:cs="Arial"/>
                      <w:noProof/>
                      <w:sz w:val="32"/>
                      <w:szCs w:val="32"/>
                    </w:rPr>
                    <w:drawing>
                      <wp:inline distT="0" distB="0" distL="0" distR="0" wp14:anchorId="505AEAE5" wp14:editId="4AF22935">
                        <wp:extent cx="3124200" cy="2514600"/>
                        <wp:effectExtent l="0" t="0" r="0" b="0"/>
                        <wp:docPr id="5" name="Picture 5" descr="T18p0178_0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T18p0178_0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0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657D">
                    <w:rPr>
                      <w:rFonts w:ascii="Arial" w:eastAsia="Times New Roman" w:hAnsi="Arial" w:cs="Arial"/>
                      <w:noProof/>
                      <w:sz w:val="32"/>
                      <w:szCs w:val="32"/>
                    </w:rPr>
                    <w:drawing>
                      <wp:inline distT="0" distB="0" distL="0" distR="0" wp14:anchorId="4723C42C" wp14:editId="4229B7BB">
                        <wp:extent cx="3048000" cy="2714625"/>
                        <wp:effectExtent l="0" t="0" r="0" b="0"/>
                        <wp:docPr id="6" name="Picture 6" descr="T18p0178_0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T18p0178_0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0" cy="2714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次若欲作量地。若从东北头住。向南度。从东南地至西南度。从此地至西北量。从北方即还本地。度量地如上毕。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lastRenderedPageBreak/>
                    <w:t> </w:t>
                  </w:r>
                  <w:r w:rsidRPr="00FD657D">
                    <w:rPr>
                      <w:rFonts w:ascii="Arial" w:eastAsia="Times New Roman" w:hAnsi="Arial" w:cs="Arial"/>
                      <w:noProof/>
                      <w:sz w:val="32"/>
                      <w:szCs w:val="32"/>
                    </w:rPr>
                    <w:drawing>
                      <wp:inline distT="0" distB="0" distL="0" distR="0" wp14:anchorId="557A626A" wp14:editId="531E6269">
                        <wp:extent cx="2447925" cy="2352675"/>
                        <wp:effectExtent l="0" t="0" r="9525" b="9525"/>
                        <wp:docPr id="7" name="Picture 7" descr="T18p0178_0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T18p0178_0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7925" cy="2352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凡有一切供养具。依前列随日转下。更忿怒之像。喜怒与俱。持诵时。从初夜至三。从四更至半夜。初后加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狫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(hūṃ)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吽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(pha) 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誆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(ṭ)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发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湡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(oṃ)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唵字。后加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狫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(hūṃ)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吽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(pha) 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誆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(ṭ)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发。持诵时。蹲踞坐曰之贤坐。若真言之初。以加持本心位降伏者。转加持白毫际摄召者。在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劣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(raṃ)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字门。色如火光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曳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(haṃ)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此唅字门。色加青黑。在风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狣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(a)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此阿字门。色加黄金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圳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(vaṃ)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加此鑁字门。色如白月光。持于下体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名为瑜伽座。持自脐上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增益者。吉祥座。若真寂灾者。莲华坐若真言之初后。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巧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(na)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纳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(maḥ)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麽。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持诵。言之初。以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湡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(oṃ)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唵字后。加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(svā)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莎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扣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(hā)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诃时从后夜至日初出时。持诵时。从日中至日没。悦乐之容。时澹泊之心。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次若事法毕。则向道场坐。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入佛三昧耶真言曰。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巧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maḥ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屹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sa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楠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rva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凹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ta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卡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thā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丫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ga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包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te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言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bhyaḥ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合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vi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鄎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śva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南　麽　萨　婆　怛　他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引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蘖　帝　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[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口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*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骠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]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微　湿嚩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二合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lastRenderedPageBreak/>
                    <w:t>觜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mu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遒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khkhe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言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bhyaḥ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湡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oṃ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狣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屹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sa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伙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me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注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tri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目　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二合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弊　唵　阿　三　迷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二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怛履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二合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屹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sa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伙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me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屹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sa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亙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ma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份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ye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三　迷　三　麽　曳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平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三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svā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扣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hā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莎　诃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  <w:r w:rsidRPr="00FD657D">
                    <w:rPr>
                      <w:rFonts w:ascii="Arial" w:eastAsia="Times New Roman" w:hAnsi="Arial" w:cs="Arial"/>
                      <w:noProof/>
                      <w:sz w:val="32"/>
                      <w:szCs w:val="32"/>
                    </w:rPr>
                    <w:drawing>
                      <wp:inline distT="0" distB="0" distL="0" distR="0" wp14:anchorId="4FB2312F" wp14:editId="0215A627">
                        <wp:extent cx="1533525" cy="2314575"/>
                        <wp:effectExtent l="0" t="0" r="9525" b="9525"/>
                        <wp:docPr id="8" name="Picture 8" descr="T18p0178_0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T18p0178_0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3525" cy="2314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当结三昧耶印。所谓淨除三业。遍触诸支分。诵持真实语。纔结此密印。能淨如来地也次结法界生。密慧之幖帜。淨身口意故。遍转于其身。真言曰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应诵三遍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。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巧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maḥ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屹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sa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亙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ma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阢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nta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蒤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bu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ddhā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觡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nāṃ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叻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dha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廕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rmma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四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dhā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加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tu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南　麽　三　曼　多　勃　驮　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一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达　麽　駄　睹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lastRenderedPageBreak/>
                    <w:t>辱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sva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矛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bha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va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人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ko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萨嚩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二合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婆　嚩　句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曳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haṃ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痕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三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  <w:r w:rsidRPr="00FD657D">
                    <w:rPr>
                      <w:rFonts w:ascii="Arial" w:eastAsia="Times New Roman" w:hAnsi="Arial" w:cs="Arial"/>
                      <w:noProof/>
                      <w:sz w:val="32"/>
                      <w:szCs w:val="32"/>
                    </w:rPr>
                    <w:drawing>
                      <wp:inline distT="0" distB="0" distL="0" distR="0" wp14:anchorId="1393E3FD" wp14:editId="2B9E0EC5">
                        <wp:extent cx="1781175" cy="2438400"/>
                        <wp:effectExtent l="0" t="0" r="0" b="0"/>
                        <wp:docPr id="9" name="Picture 9" descr="T18p0178_0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T18p0178_0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1175" cy="2438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如法界自性。而观于自身。或以真实语。三转而宣说。当见住法体无垢如虚空。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次以金刚甲冑庄严于自身。当观所被服。遍体生焰光真言曰。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巧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maḥ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屹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sa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亙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ma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阢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nta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va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忝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jra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跧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ṇaṃ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湡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oṃ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南　麽　三　曼　多　伐　折囉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二合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赧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一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唵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二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va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忝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jra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一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ka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va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弋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ca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狫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hūṃ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伐　折囉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二合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迦　嚩　遮　吽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lastRenderedPageBreak/>
                    <w:t> </w:t>
                  </w:r>
                  <w:r w:rsidRPr="00FD657D">
                    <w:rPr>
                      <w:rFonts w:ascii="Arial" w:eastAsia="Times New Roman" w:hAnsi="Arial" w:cs="Arial"/>
                      <w:noProof/>
                      <w:sz w:val="32"/>
                      <w:szCs w:val="32"/>
                    </w:rPr>
                    <w:drawing>
                      <wp:inline distT="0" distB="0" distL="0" distR="0" wp14:anchorId="69A96C56" wp14:editId="23AE181B">
                        <wp:extent cx="1581150" cy="2438400"/>
                        <wp:effectExtent l="0" t="0" r="0" b="0"/>
                        <wp:docPr id="10" name="Picture 10" descr="T18p0178_1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T18p0178_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2438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657D">
                    <w:rPr>
                      <w:rFonts w:ascii="Arial" w:eastAsia="Times New Roman" w:hAnsi="Arial" w:cs="Arial"/>
                      <w:noProof/>
                      <w:sz w:val="32"/>
                      <w:szCs w:val="32"/>
                    </w:rPr>
                    <w:drawing>
                      <wp:inline distT="0" distB="0" distL="0" distR="0" wp14:anchorId="68DF76C2" wp14:editId="5FDBDE18">
                        <wp:extent cx="2181225" cy="2181225"/>
                        <wp:effectExtent l="0" t="0" r="9525" b="9525"/>
                        <wp:docPr id="11" name="Picture 11" descr="T18p0178_1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T18p0178_1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1225" cy="2181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避诸魔除自障者。要诵彼真言已。当观无垢字。及馀恶心类。覩之咸四散次忏诸罪根。须观劣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(raṃ) [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口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*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蓝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]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字门。色如日初出。烧除无始罪。真言曰。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巧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maḥ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屹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sa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楠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rva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凹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ta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卡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thā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丫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ga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包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te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言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bhyaḥ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合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vi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鄎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śva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南　麽　萨　婆　怛　他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引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蘖　帝　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[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口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*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骠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](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一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微　湿嚩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二合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觜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mu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遒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khkhe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湋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bhyaḥ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屹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sa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湱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rva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卡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thā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丈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khaṃ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目　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二合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弊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一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萨　嚩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二合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他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三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欠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四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怐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dga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包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te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厘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spho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先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ra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旨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he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赩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māṃ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丫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ga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丫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ga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嗢蘖　帝　萨叵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二合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囉　係　麽暗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二合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五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伽　伽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巧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入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kaṃ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svā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扣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hā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lastRenderedPageBreak/>
                    <w:t>那　剑　莎　诃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  <w:r w:rsidRPr="00FD657D">
                    <w:rPr>
                      <w:rFonts w:ascii="Arial" w:eastAsia="Times New Roman" w:hAnsi="Arial" w:cs="Arial"/>
                      <w:noProof/>
                      <w:sz w:val="32"/>
                      <w:szCs w:val="32"/>
                    </w:rPr>
                    <w:drawing>
                      <wp:inline distT="0" distB="0" distL="0" distR="0" wp14:anchorId="10E434F5" wp14:editId="1DD0669C">
                        <wp:extent cx="1504950" cy="2705100"/>
                        <wp:effectExtent l="0" t="0" r="0" b="0"/>
                        <wp:docPr id="12" name="Picture 12" descr="T18p0179_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T18p0179_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4950" cy="2705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657D">
                    <w:rPr>
                      <w:rFonts w:ascii="Arial" w:eastAsia="Times New Roman" w:hAnsi="Arial" w:cs="Arial"/>
                      <w:noProof/>
                      <w:sz w:val="32"/>
                      <w:szCs w:val="32"/>
                    </w:rPr>
                    <w:drawing>
                      <wp:inline distT="0" distB="0" distL="0" distR="0" wp14:anchorId="5EFD2CB6" wp14:editId="31A92B3E">
                        <wp:extent cx="1657350" cy="2428875"/>
                        <wp:effectExtent l="0" t="0" r="0" b="0"/>
                        <wp:docPr id="13" name="Picture 13" descr="T18p0179_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T18p0179_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2428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如是真言印。顶戴加五支并及香花灯涂香末香等世间及出世间所有妙供具。便成三昧供。皆以印真言。是为三业清淨。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次结诸方界。以不动印真言。及去垢辟除。护持自身真言曰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应诵三遍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。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巧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入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kaṃ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svā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扣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hā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南　麽　三　曼　多　伐　折囉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二合引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赧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一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战　拏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亙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ma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扣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hā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刎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ro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好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ṣa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仕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ṇa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剉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spha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誆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ṭ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伏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ya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狫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hūṃ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摩　诃　路　洒　儜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上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二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娑破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二合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吒　也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三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吽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泣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trā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一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ka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詶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hāṃ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赩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māṃ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怛罗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二合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迦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四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悍　漫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lastRenderedPageBreak/>
                    <w:t>定手住其心。慧手普旋转。应知所触物。即名为去垢。以此而左旋。因是成辟除。若结方。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  <w:r w:rsidRPr="00FD657D">
                    <w:rPr>
                      <w:rFonts w:ascii="Arial" w:eastAsia="Times New Roman" w:hAnsi="Arial" w:cs="Arial"/>
                      <w:noProof/>
                      <w:sz w:val="32"/>
                      <w:szCs w:val="32"/>
                    </w:rPr>
                    <w:drawing>
                      <wp:inline distT="0" distB="0" distL="0" distR="0" wp14:anchorId="41ECBD4B" wp14:editId="3226C2EF">
                        <wp:extent cx="1743075" cy="2857500"/>
                        <wp:effectExtent l="0" t="0" r="0" b="0"/>
                        <wp:docPr id="14" name="Picture 14" descr="T18p0179_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T18p0179_0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285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657D">
                    <w:rPr>
                      <w:rFonts w:ascii="Arial" w:eastAsia="Times New Roman" w:hAnsi="Arial" w:cs="Arial"/>
                      <w:noProof/>
                      <w:sz w:val="32"/>
                      <w:szCs w:val="32"/>
                    </w:rPr>
                    <w:drawing>
                      <wp:inline distT="0" distB="0" distL="0" distR="0" wp14:anchorId="141118C1" wp14:editId="6EEF53FD">
                        <wp:extent cx="1914525" cy="2533650"/>
                        <wp:effectExtent l="0" t="0" r="0" b="0"/>
                        <wp:docPr id="15" name="Picture 15" descr="T18p0179_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T18p0179_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4525" cy="2533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隅界。皆令随右转。所馀众事灭恶淨诸障。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次以真言印而请召众圣。诸佛菩萨。说依本誓而来。真言曰。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湡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oṃ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va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忝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jra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屹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sa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玆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tva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狫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hūṃ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狫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hūṃ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唵　嚩　折囉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二合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萨　埵嚩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二合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吽　吽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鉒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hye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鉒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hye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醯曳　醯曳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noProof/>
                      <w:sz w:val="32"/>
                      <w:szCs w:val="32"/>
                    </w:rPr>
                    <w:lastRenderedPageBreak/>
                    <w:drawing>
                      <wp:inline distT="0" distB="0" distL="0" distR="0" wp14:anchorId="6E7613BC" wp14:editId="42DFF2D5">
                        <wp:extent cx="1581150" cy="2533650"/>
                        <wp:effectExtent l="0" t="0" r="0" b="0"/>
                        <wp:docPr id="16" name="Picture 16" descr="T18p0179_0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T18p0179_0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2533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br/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诸佛救世者。以兹召一切安住十地等大力诸菩萨。及馀难调伏不善心众生。其慧风幢。一诵一召是召请也。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次奉三昧耶。以真言印。印相如上。观诸三昧耶教。真言曰。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巧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maḥ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屹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sa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亙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ma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阢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nta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蒤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bu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ddhā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鈳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ntāṃ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狣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屹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sa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伙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me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南　麽　三　曼　多　勃　驮　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一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阿　三　迷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二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注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tri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屹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sa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伙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me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屹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sa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亙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ma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份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ye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svā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扣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hā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怛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[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口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*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履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]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三　迷　三　麽　曳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四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莎　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入佛三昧耶印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以如是方便。正示三昧耶。则能普增益一切众生类当得成悉地速满无上愿。令本真言主诸明欢喜。如是发愿。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次辟除众魔。钩本尊。便入欢喜门。令生尊欢喜诵辟除真言。真言曰。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lastRenderedPageBreak/>
                    <w:t> 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狫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hūṃ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市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ni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鉏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su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咼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dbha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市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ni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狫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hūṃ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吽　泥　苏吽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二合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婆　儞　吽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noProof/>
                      <w:sz w:val="32"/>
                      <w:szCs w:val="32"/>
                    </w:rPr>
                    <w:drawing>
                      <wp:inline distT="0" distB="0" distL="0" distR="0" wp14:anchorId="24739FA3" wp14:editId="02BFE3EB">
                        <wp:extent cx="2495550" cy="2667000"/>
                        <wp:effectExtent l="0" t="0" r="0" b="0"/>
                        <wp:docPr id="17" name="Picture 17" descr="T18p0179_0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T18p0179_0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5550" cy="266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657D">
                    <w:rPr>
                      <w:rFonts w:ascii="Arial" w:eastAsia="Times New Roman" w:hAnsi="Arial" w:cs="Arial"/>
                      <w:noProof/>
                      <w:sz w:val="32"/>
                      <w:szCs w:val="32"/>
                    </w:rPr>
                    <w:drawing>
                      <wp:inline distT="0" distB="0" distL="0" distR="0" wp14:anchorId="16976E96" wp14:editId="4A7A3D85">
                        <wp:extent cx="1933575" cy="2085975"/>
                        <wp:effectExtent l="0" t="0" r="0" b="9525"/>
                        <wp:docPr id="18" name="Picture 18" descr="T18p0179_0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T18p0179_0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3575" cy="2085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以慧手避从魔。真言并印左转。定手作钩留。即是留本尊也。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次奉献阏伽水。所献阏伽水。先已具严备。以本尊真言。加持真言曰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应通诵十五遍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。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巧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maḥ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屹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sa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亙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ma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阢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nta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蒤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bu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ddhā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觡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nāṃ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丫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ga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丫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ga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巧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屹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sa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南　麽　三　曼　多　勃　駄　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一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伽　伽　那　三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交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mā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屹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sa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亙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ma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svā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扣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hā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摩　三　摩　莎　诃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lastRenderedPageBreak/>
                    <w:t> </w:t>
                  </w:r>
                  <w:r w:rsidRPr="00FD657D">
                    <w:rPr>
                      <w:rFonts w:ascii="Arial" w:eastAsia="Times New Roman" w:hAnsi="Arial" w:cs="Arial"/>
                      <w:noProof/>
                      <w:sz w:val="32"/>
                      <w:szCs w:val="32"/>
                    </w:rPr>
                    <w:drawing>
                      <wp:inline distT="0" distB="0" distL="0" distR="0" wp14:anchorId="4E96FDAB" wp14:editId="118E679C">
                        <wp:extent cx="1362075" cy="2038350"/>
                        <wp:effectExtent l="0" t="0" r="9525" b="0"/>
                        <wp:docPr id="19" name="Picture 19" descr="T18p0179_0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T18p0179_0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2075" cy="2038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奉诸善逝者。用浴无垢身。次当淨一切佛口所生子。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次奉金刚座。即作莲花印。令坐真言曰。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巧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maḥ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屹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sa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亙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ma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阢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nta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蒤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bu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南　麽　三　曼　多　勃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ddhā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觡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nāṃ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猱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āḥ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驮　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一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阿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引声急呼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noProof/>
                      <w:sz w:val="32"/>
                      <w:szCs w:val="32"/>
                    </w:rPr>
                    <w:drawing>
                      <wp:inline distT="0" distB="0" distL="0" distR="0" wp14:anchorId="1F298106" wp14:editId="1647833F">
                        <wp:extent cx="1647825" cy="2457450"/>
                        <wp:effectExtent l="0" t="0" r="9525" b="0"/>
                        <wp:docPr id="20" name="Picture 20" descr="T18p0179_0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T18p0179_0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7825" cy="2457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lastRenderedPageBreak/>
                    <w:t>遍置一切处。觉者所安坐。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次当辟除自身所生障。以大慧刀印。圣不动真言。真言曰。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巧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maḥ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屹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sa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亙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ma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阢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nta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va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忝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jra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跧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ṇaṃ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圳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vaṃ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南　麽　三　曼　多　嚩　折囉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二合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赧　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前不动剑印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当观最胜金刚焰焚烧一切障。令尽无有馀。智者当转作金刚萨埵身。真言印相应。遍布诸支分。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次频诵真言。各说本真言及自所持明应如是作已。称名而奉献。一切先遍置清淨法界心。所谓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前不动剑印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劣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(raṃ)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囕字门如前所献开示称名中。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涂香时。以密印。用真言曰。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巧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maḥ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屹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sa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亙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ma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阢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nta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蒤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bu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ddhā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觡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nāṃ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合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vi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圩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śu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湀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ddha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南　麽　三　曼　多　勃　驮　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一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微　输　駄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丫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ga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詿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ndho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咼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dbha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va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svā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扣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hā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健　杜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引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嗢婆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二合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嚩　莎　诃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noProof/>
                      <w:sz w:val="32"/>
                      <w:szCs w:val="32"/>
                    </w:rPr>
                    <w:drawing>
                      <wp:inline distT="0" distB="0" distL="0" distR="0" wp14:anchorId="5082C6FA" wp14:editId="44183C69">
                        <wp:extent cx="952500" cy="952500"/>
                        <wp:effectExtent l="0" t="0" r="0" b="0"/>
                        <wp:docPr id="21" name="Picture 21" descr="T18p0180_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T18p0180_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lastRenderedPageBreak/>
                    <w:t>次焚香供养真言曰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应诵三遍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。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巧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maḥ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屹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sa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亙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ma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阢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nta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蒤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bu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ddhā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觡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nāṃ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叻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dha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廕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rmma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四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dhā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南　麽　三　曼　多　勃　驮　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一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达　麽　驮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加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tu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怐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dga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包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te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svā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扣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hā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睹　弩蘖　帝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二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莎　诃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noProof/>
                      <w:sz w:val="32"/>
                      <w:szCs w:val="32"/>
                    </w:rPr>
                    <w:drawing>
                      <wp:inline distT="0" distB="0" distL="0" distR="0" wp14:anchorId="70D26EF2" wp14:editId="53F71BD8">
                        <wp:extent cx="1009650" cy="2609850"/>
                        <wp:effectExtent l="0" t="0" r="0" b="0"/>
                        <wp:docPr id="22" name="Picture 22" descr="T18p0180_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T18p0180_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2609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657D">
                    <w:rPr>
                      <w:rFonts w:ascii="Arial" w:eastAsia="Times New Roman" w:hAnsi="Arial" w:cs="Arial"/>
                      <w:noProof/>
                      <w:sz w:val="32"/>
                      <w:szCs w:val="32"/>
                    </w:rPr>
                    <w:drawing>
                      <wp:inline distT="0" distB="0" distL="0" distR="0" wp14:anchorId="49F416E4" wp14:editId="341F1879">
                        <wp:extent cx="1905000" cy="1905000"/>
                        <wp:effectExtent l="0" t="0" r="0" b="0"/>
                        <wp:docPr id="23" name="Picture 23" descr="T18p0180_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T18p0180_0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次燃灯供养真言曰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当诵三遍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。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巧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maḥ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屹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sa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亙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ma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阢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nta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蒤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bu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ddhā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觡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nāṃ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湡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oṃ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凹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ta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卡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thā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南　麽　三　曼　多　勃　驮　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一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唵　怛　他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引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丫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ga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出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tā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rci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剉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spha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先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ra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仕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ṇa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va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矢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lastRenderedPageBreak/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bhā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蘖　多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引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唎旨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二合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萨叵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二合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囉　儜　嚩　婆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去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屹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sa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巧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丫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ga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丫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ga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必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nau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叨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da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搏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rya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svā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扣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hā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娑　那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三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伽　伽　猱　陀　哩耶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二合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四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莎　诃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  <w:r w:rsidRPr="00FD657D">
                    <w:rPr>
                      <w:rFonts w:ascii="Arial" w:eastAsia="Times New Roman" w:hAnsi="Arial" w:cs="Arial"/>
                      <w:noProof/>
                      <w:sz w:val="32"/>
                      <w:szCs w:val="32"/>
                    </w:rPr>
                    <w:drawing>
                      <wp:inline distT="0" distB="0" distL="0" distR="0" wp14:anchorId="27FAA629" wp14:editId="55C54251">
                        <wp:extent cx="1323975" cy="2009775"/>
                        <wp:effectExtent l="0" t="0" r="9525" b="9525"/>
                        <wp:docPr id="24" name="Picture 24" descr="T18p0180_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T18p0180_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2009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657D">
                    <w:rPr>
                      <w:rFonts w:ascii="Arial" w:eastAsia="Times New Roman" w:hAnsi="Arial" w:cs="Arial"/>
                      <w:noProof/>
                      <w:sz w:val="32"/>
                      <w:szCs w:val="32"/>
                    </w:rPr>
                    <w:drawing>
                      <wp:inline distT="0" distB="0" distL="0" distR="0" wp14:anchorId="0B8E0BF3" wp14:editId="636D19AE">
                        <wp:extent cx="1657350" cy="2247900"/>
                        <wp:effectExtent l="0" t="0" r="0" b="0"/>
                        <wp:docPr id="25" name="Picture 25" descr="T18p0180_0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T18p0180_0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2247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次杂食饮供养真言曰。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巧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maḥ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屹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sa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亙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ma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阢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nta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蒤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bu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ddhā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觡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nāṃ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屹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sa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先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ra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先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ra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南　麽　三　曼　多　勃　驮　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一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阿　囉　囉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二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一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ka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先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ra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先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ra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va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liṃ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叨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da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叨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da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亦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mi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va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liṃ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叨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da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ne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迦　囉　囉　沫　隣　捺　娜　弭　沫　隣　捺　泥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三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亙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ma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扣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hā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va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豤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liḥ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svā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扣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hā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lastRenderedPageBreak/>
                    <w:t>摩　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引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沫　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[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口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*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履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](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四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莎　诃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noProof/>
                      <w:sz w:val="32"/>
                      <w:szCs w:val="32"/>
                    </w:rPr>
                    <w:drawing>
                      <wp:inline distT="0" distB="0" distL="0" distR="0" wp14:anchorId="6B7F0F16" wp14:editId="0472A7E5">
                        <wp:extent cx="1085850" cy="2200275"/>
                        <wp:effectExtent l="0" t="0" r="0" b="9525"/>
                        <wp:docPr id="26" name="Picture 26" descr="T18p0180_0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T18p0180_0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2200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657D">
                    <w:rPr>
                      <w:rFonts w:ascii="Arial" w:eastAsia="Times New Roman" w:hAnsi="Arial" w:cs="Arial"/>
                      <w:noProof/>
                      <w:sz w:val="32"/>
                      <w:szCs w:val="32"/>
                    </w:rPr>
                    <w:drawing>
                      <wp:inline distT="0" distB="0" distL="0" distR="0" wp14:anchorId="3D9FBB0F" wp14:editId="33D7F123">
                        <wp:extent cx="1657350" cy="2419350"/>
                        <wp:effectExtent l="0" t="0" r="0" b="0"/>
                        <wp:docPr id="27" name="Picture 27" descr="T18p0180_0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T18p0180_0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2419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次及馀供养具。所应奉献者。依随此法则。淨敬养众圣尊。复作心仪式。清淨极严丽。所献皆充满。平等如法界。此方及馀刹。普入诸趣中。依诸佛菩萨福德。而生起幢幡诸璎盖广大妙楼阁。及天宝树王。遍有诸资具。众香华云等。无际犹虚空。各雨诸供物供养成佛事。思惟奉一切诸佛及菩萨。以虚空藏明普通供养印。三转作加持。所愿皆成就次普通印。顶戴广供养。忏悔诸垢。一依本法座。便入三摩地。将以本种子。安置自体内。转成本尊身。真言曰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前普通供养印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。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巧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maḥ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屹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sa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亙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ma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阢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nta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蒤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bu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湑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ddhā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觡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nāṃ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) 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</w:t>
                  </w:r>
                  <w:r w:rsidRPr="00FD657D">
                    <w:rPr>
                      <w:rFonts w:ascii="siddam" w:eastAsia="siddam" w:hAnsi="Arial" w:cs="Arial" w:hint="eastAsia"/>
                      <w:sz w:val="32"/>
                      <w:szCs w:val="32"/>
                    </w:rPr>
                    <w:t>狣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ascii="Gandhari Unicode" w:eastAsia="Times New Roman" w:hAnsi="Gandhari Unicode" w:cs="Arial"/>
                      <w:sz w:val="32"/>
                      <w:szCs w:val="32"/>
                    </w:rPr>
                    <w:t>a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)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南　麽　三　曼　多　勃　驮　喃　阿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次持诵法之念诵三落叉。三昧即现前。转成法界身。念诵既毕已遍数寄本尊。复献阏伽等诸供养等物。准初广作之。护尊及己身。所作既毕已。顶解三昧耶。护道场及己身。转读摩诃衍。印塔浴佛像。经涉人事。其若初后夜遍数同一等。午时减半数。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lastRenderedPageBreak/>
                    <w:t>凡持诵法。略有二种。一者依时。二者依相。依时者。谓所期数满。及定时日月限等。依相者。谓佛塔图像出光焰音声等。当知。是真言行者罪障淨除之相也。若其法事竟。当诵此偈。偈曰。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诸法从缘生　　此法从缘灭</w:t>
                  </w:r>
                  <w:r w:rsidRPr="00FD657D">
                    <w:rPr>
                      <w:rFonts w:ascii="Arial" w:eastAsia="Times New Roman" w:hAnsi="Arial" w:cs="Arial"/>
                      <w:sz w:val="32"/>
                      <w:szCs w:val="32"/>
                    </w:rPr>
                    <w:br/>
                  </w: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 xml:space="preserve">　彼法从因灭　　是大沙门说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凡作曼荼罗者。依前法也。若其度量分短之能造。最大三十六肘二十八肘十六肘八肘六肘四肘。极小二肘皆取受方福人身手肘量。形状如前。若为国王大臣长者。具有种种上妙具七宝器等。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又阿闍梨。有众多聪明快利弟子。应作广坛。若其施主乏少。无七宝上妙供具。亦无众多聪明快利弟子。应作略法。随力所办凡所供养物。但除五辛酒肉等不淨者。其供养器。皆用金银铜铁瓷等。馀者悉不堪用。其坛内供养诸味等。一日一易。如果子等。三日一易亦得。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凡欲易供养物及扫拭。先须发遣圣者启白尊容。然后扫拭涂香供养。行者口云。尊容暂出离道场。扫拭讫。涂香。复开座位。覆请已了。供养法如前。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sz w:val="32"/>
                      <w:szCs w:val="32"/>
                    </w:rPr>
                    <w:t>又复内院中央一院主。随其施主所乐佛等。为道场主。及般若乃至菩萨等。随意安置中。随主。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b/>
                      <w:bCs/>
                      <w:color w:val="800000"/>
                      <w:sz w:val="32"/>
                      <w:szCs w:val="32"/>
                    </w:rPr>
                    <w:t>供养仪式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color w:val="800000"/>
                      <w:sz w:val="32"/>
                      <w:szCs w:val="32"/>
                    </w:rPr>
                    <w:t>灵云校本末云贞享三年四月廿三日一校</w:t>
                  </w:r>
                </w:p>
                <w:p w:rsidR="00FD657D" w:rsidRPr="00FD657D" w:rsidRDefault="00FD657D" w:rsidP="00FD657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FD657D">
                    <w:rPr>
                      <w:rFonts w:eastAsia="SimSun" w:cs="SimSun"/>
                      <w:color w:val="800000"/>
                      <w:sz w:val="32"/>
                      <w:szCs w:val="32"/>
                    </w:rPr>
                    <w:t xml:space="preserve">　并点烂脱了　淨严</w:t>
                  </w:r>
                  <w:r w:rsidRPr="00FD657D">
                    <w:rPr>
                      <w:rFonts w:ascii="Arial" w:eastAsia="Times New Roman" w:hAnsi="Arial" w:cs="Arial"/>
                      <w:color w:val="800000"/>
                      <w:sz w:val="32"/>
                      <w:szCs w:val="32"/>
                    </w:rPr>
                    <w:t>(</w:t>
                  </w:r>
                  <w:r w:rsidRPr="00FD657D">
                    <w:rPr>
                      <w:rFonts w:eastAsia="SimSun" w:cs="SimSun"/>
                      <w:color w:val="800000"/>
                      <w:sz w:val="32"/>
                      <w:szCs w:val="32"/>
                    </w:rPr>
                    <w:t>四十八载</w:t>
                  </w:r>
                  <w:r w:rsidRPr="00FD657D">
                    <w:rPr>
                      <w:rFonts w:ascii="Arial" w:eastAsia="Times New Roman" w:hAnsi="Arial" w:cs="Arial"/>
                      <w:color w:val="800000"/>
                      <w:sz w:val="32"/>
                      <w:szCs w:val="32"/>
                    </w:rPr>
                    <w:t>)</w:t>
                  </w:r>
                </w:p>
              </w:tc>
            </w:tr>
          </w:tbl>
          <w:p w:rsidR="00FD657D" w:rsidRPr="00FD657D" w:rsidRDefault="00FD657D" w:rsidP="00FD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195C" w:rsidRPr="00FD657D" w:rsidRDefault="00FD657D" w:rsidP="00FD657D"/>
    <w:sectPr w:rsidR="002E195C" w:rsidRPr="00FD65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ddam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Gandhari Unicode">
    <w:panose1 w:val="02000503060000020004"/>
    <w:charset w:val="00"/>
    <w:family w:val="auto"/>
    <w:pitch w:val="variable"/>
    <w:sig w:usb0="E00002F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8D"/>
    <w:rsid w:val="00135339"/>
    <w:rsid w:val="00153B05"/>
    <w:rsid w:val="003A7E68"/>
    <w:rsid w:val="0089798D"/>
    <w:rsid w:val="00A11850"/>
    <w:rsid w:val="00BC4085"/>
    <w:rsid w:val="00C44958"/>
    <w:rsid w:val="00D17F41"/>
    <w:rsid w:val="00FD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Sun" w:eastAsiaTheme="minorEastAsia" w:hAnsi="SimSun" w:cstheme="minorBidi"/>
        <w:sz w:val="28"/>
        <w:szCs w:val="28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D657D"/>
  </w:style>
  <w:style w:type="character" w:styleId="Hyperlink">
    <w:name w:val="Hyperlink"/>
    <w:basedOn w:val="DefaultParagraphFont"/>
    <w:uiPriority w:val="99"/>
    <w:semiHidden/>
    <w:unhideWhenUsed/>
    <w:rsid w:val="00FD657D"/>
    <w:rPr>
      <w:strike w:val="0"/>
      <w:dstrike w:val="0"/>
      <w:color w:val="B586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D657D"/>
    <w:rPr>
      <w:strike w:val="0"/>
      <w:dstrike w:val="0"/>
      <w:color w:val="B58600"/>
      <w:u w:val="none"/>
      <w:effect w:val="none"/>
    </w:rPr>
  </w:style>
  <w:style w:type="paragraph" w:customStyle="1" w:styleId="text">
    <w:name w:val="text"/>
    <w:basedOn w:val="Normal"/>
    <w:rsid w:val="00FD65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sohotext">
    <w:name w:val="sohotext"/>
    <w:basedOn w:val="Normal"/>
    <w:rsid w:val="00FD65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smtext">
    <w:name w:val="smtext"/>
    <w:basedOn w:val="Normal"/>
    <w:rsid w:val="00FD65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uptext">
    <w:name w:val="uptext"/>
    <w:basedOn w:val="Normal"/>
    <w:rsid w:val="00FD657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6400"/>
      <w:sz w:val="14"/>
      <w:szCs w:val="14"/>
    </w:rPr>
  </w:style>
  <w:style w:type="paragraph" w:customStyle="1" w:styleId="formlt1">
    <w:name w:val="formlt1"/>
    <w:basedOn w:val="Normal"/>
    <w:rsid w:val="00FD65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logohead">
    <w:name w:val="logohead"/>
    <w:basedOn w:val="Normal"/>
    <w:rsid w:val="00FD6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50"/>
      <w:szCs w:val="50"/>
    </w:rPr>
  </w:style>
  <w:style w:type="paragraph" w:customStyle="1" w:styleId="logosub">
    <w:name w:val="logosub"/>
    <w:basedOn w:val="Normal"/>
    <w:rsid w:val="00FD6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border">
    <w:name w:val="border"/>
    <w:basedOn w:val="Normal"/>
    <w:rsid w:val="00FD657D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menusys">
    <w:name w:val="menusys"/>
    <w:basedOn w:val="Normal"/>
    <w:rsid w:val="00FD657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oundlogo">
    <w:name w:val="pound_logo"/>
    <w:basedOn w:val="Normal"/>
    <w:rsid w:val="00FD657D"/>
    <w:pPr>
      <w:pBdr>
        <w:bottom w:val="single" w:sz="2" w:space="0" w:color="5C5C5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poundvmenu">
    <w:name w:val="pound_vmenu"/>
    <w:basedOn w:val="Normal"/>
    <w:rsid w:val="00FD657D"/>
    <w:pPr>
      <w:pBdr>
        <w:left w:val="single" w:sz="2" w:space="5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undcontent">
    <w:name w:val="pound_content"/>
    <w:basedOn w:val="Normal"/>
    <w:rsid w:val="00FD657D"/>
    <w:pPr>
      <w:pBdr>
        <w:left w:val="single" w:sz="2" w:space="4" w:color="000000"/>
        <w:right w:val="single" w:sz="2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D6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657D"/>
    <w:rPr>
      <w:b/>
      <w:bCs/>
    </w:rPr>
  </w:style>
  <w:style w:type="character" w:customStyle="1" w:styleId="gaiji">
    <w:name w:val="gaiji"/>
    <w:basedOn w:val="DefaultParagraphFont"/>
    <w:rsid w:val="00FD657D"/>
  </w:style>
  <w:style w:type="paragraph" w:styleId="BalloonText">
    <w:name w:val="Balloon Text"/>
    <w:basedOn w:val="Normal"/>
    <w:link w:val="BalloonTextChar"/>
    <w:uiPriority w:val="99"/>
    <w:semiHidden/>
    <w:unhideWhenUsed/>
    <w:rsid w:val="00FD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Sun" w:eastAsiaTheme="minorEastAsia" w:hAnsi="SimSun" w:cstheme="minorBidi"/>
        <w:sz w:val="28"/>
        <w:szCs w:val="28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D657D"/>
  </w:style>
  <w:style w:type="character" w:styleId="Hyperlink">
    <w:name w:val="Hyperlink"/>
    <w:basedOn w:val="DefaultParagraphFont"/>
    <w:uiPriority w:val="99"/>
    <w:semiHidden/>
    <w:unhideWhenUsed/>
    <w:rsid w:val="00FD657D"/>
    <w:rPr>
      <w:strike w:val="0"/>
      <w:dstrike w:val="0"/>
      <w:color w:val="B586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D657D"/>
    <w:rPr>
      <w:strike w:val="0"/>
      <w:dstrike w:val="0"/>
      <w:color w:val="B58600"/>
      <w:u w:val="none"/>
      <w:effect w:val="none"/>
    </w:rPr>
  </w:style>
  <w:style w:type="paragraph" w:customStyle="1" w:styleId="text">
    <w:name w:val="text"/>
    <w:basedOn w:val="Normal"/>
    <w:rsid w:val="00FD65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sohotext">
    <w:name w:val="sohotext"/>
    <w:basedOn w:val="Normal"/>
    <w:rsid w:val="00FD65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smtext">
    <w:name w:val="smtext"/>
    <w:basedOn w:val="Normal"/>
    <w:rsid w:val="00FD65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uptext">
    <w:name w:val="uptext"/>
    <w:basedOn w:val="Normal"/>
    <w:rsid w:val="00FD657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6400"/>
      <w:sz w:val="14"/>
      <w:szCs w:val="14"/>
    </w:rPr>
  </w:style>
  <w:style w:type="paragraph" w:customStyle="1" w:styleId="formlt1">
    <w:name w:val="formlt1"/>
    <w:basedOn w:val="Normal"/>
    <w:rsid w:val="00FD65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logohead">
    <w:name w:val="logohead"/>
    <w:basedOn w:val="Normal"/>
    <w:rsid w:val="00FD6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50"/>
      <w:szCs w:val="50"/>
    </w:rPr>
  </w:style>
  <w:style w:type="paragraph" w:customStyle="1" w:styleId="logosub">
    <w:name w:val="logosub"/>
    <w:basedOn w:val="Normal"/>
    <w:rsid w:val="00FD6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border">
    <w:name w:val="border"/>
    <w:basedOn w:val="Normal"/>
    <w:rsid w:val="00FD657D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menusys">
    <w:name w:val="menusys"/>
    <w:basedOn w:val="Normal"/>
    <w:rsid w:val="00FD657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oundlogo">
    <w:name w:val="pound_logo"/>
    <w:basedOn w:val="Normal"/>
    <w:rsid w:val="00FD657D"/>
    <w:pPr>
      <w:pBdr>
        <w:bottom w:val="single" w:sz="2" w:space="0" w:color="5C5C5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poundvmenu">
    <w:name w:val="pound_vmenu"/>
    <w:basedOn w:val="Normal"/>
    <w:rsid w:val="00FD657D"/>
    <w:pPr>
      <w:pBdr>
        <w:left w:val="single" w:sz="2" w:space="5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undcontent">
    <w:name w:val="pound_content"/>
    <w:basedOn w:val="Normal"/>
    <w:rsid w:val="00FD657D"/>
    <w:pPr>
      <w:pBdr>
        <w:left w:val="single" w:sz="2" w:space="4" w:color="000000"/>
        <w:right w:val="single" w:sz="2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D6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657D"/>
    <w:rPr>
      <w:b/>
      <w:bCs/>
    </w:rPr>
  </w:style>
  <w:style w:type="character" w:customStyle="1" w:styleId="gaiji">
    <w:name w:val="gaiji"/>
    <w:basedOn w:val="DefaultParagraphFont"/>
    <w:rsid w:val="00FD657D"/>
  </w:style>
  <w:style w:type="paragraph" w:styleId="BalloonText">
    <w:name w:val="Balloon Text"/>
    <w:basedOn w:val="Normal"/>
    <w:link w:val="BalloonTextChar"/>
    <w:uiPriority w:val="99"/>
    <w:semiHidden/>
    <w:unhideWhenUsed/>
    <w:rsid w:val="00FD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 Trang</dc:creator>
  <cp:lastModifiedBy>ich Trang</cp:lastModifiedBy>
  <cp:revision>1</cp:revision>
  <dcterms:created xsi:type="dcterms:W3CDTF">2013-10-21T05:15:00Z</dcterms:created>
  <dcterms:modified xsi:type="dcterms:W3CDTF">2013-10-21T07:15:00Z</dcterms:modified>
</cp:coreProperties>
</file>